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D1A" w:rsidRDefault="00A05DD6" w:rsidP="00B43E2F">
      <w:pPr>
        <w:pStyle w:val="title"/>
        <w:widowControl w:val="0"/>
        <w:ind w:right="0"/>
        <w:sectPr w:rsidR="00F65D1A" w:rsidSect="00F65D1A">
          <w:headerReference w:type="default" r:id="rId8"/>
          <w:headerReference w:type="first" r:id="rId9"/>
          <w:footerReference w:type="first" r:id="rId10"/>
          <w:type w:val="continuous"/>
          <w:pgSz w:w="12240" w:h="15840"/>
          <w:pgMar w:top="3168" w:right="1080" w:bottom="2304" w:left="1080" w:header="720" w:footer="720" w:gutter="0"/>
          <w:cols w:space="720"/>
          <w:titlePg/>
          <w:docGrid w:linePitch="360"/>
        </w:sectPr>
      </w:pPr>
      <w:bookmarkStart w:id="0" w:name="_GoBack"/>
      <w:bookmarkEnd w:id="0"/>
      <w:r w:rsidRPr="00B43E2F">
        <w:rPr>
          <w:noProof/>
        </w:rPr>
        <w:drawing>
          <wp:anchor distT="0" distB="0" distL="114300" distR="114300" simplePos="0" relativeHeight="251658240" behindDoc="0" locked="1" layoutInCell="1" allowOverlap="1">
            <wp:simplePos x="0" y="0"/>
            <wp:positionH relativeFrom="margin">
              <wp:posOffset>5207000</wp:posOffset>
            </wp:positionH>
            <wp:positionV relativeFrom="margin">
              <wp:posOffset>-1155700</wp:posOffset>
            </wp:positionV>
            <wp:extent cx="1143002" cy="777242"/>
            <wp:effectExtent l="0" t="0" r="0" b="0"/>
            <wp:wrapNone/>
            <wp:docPr id="100012" name="Picture 100012"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019345" name=""/>
                    <pic:cNvPicPr>
                      <a:picLocks noChangeAspect="1"/>
                    </pic:cNvPicPr>
                  </pic:nvPicPr>
                  <pic:blipFill>
                    <a:blip r:embed="rId11"/>
                    <a:stretch>
                      <a:fillRect/>
                    </a:stretch>
                  </pic:blipFill>
                  <pic:spPr>
                    <a:xfrm>
                      <a:off x="0" y="0"/>
                      <a:ext cx="1143002" cy="777242"/>
                    </a:xfrm>
                    <a:prstGeom prst="rect">
                      <a:avLst/>
                    </a:prstGeom>
                  </pic:spPr>
                </pic:pic>
              </a:graphicData>
            </a:graphic>
          </wp:anchor>
        </w:drawing>
      </w:r>
      <w:r w:rsidRPr="00B43E2F">
        <w:t>Safety Programs and the Impact to Your Bottom Line</w:t>
      </w:r>
      <w:r w:rsidR="00B52F28">
        <w:rPr>
          <w:noProof/>
        </w:rPr>
        <mc:AlternateContent>
          <mc:Choice Requires="wps">
            <w:drawing>
              <wp:anchor distT="59690" distB="59690" distL="137160" distR="137160" simplePos="0" relativeHeight="251659264" behindDoc="1" locked="1" layoutInCell="1" allowOverlap="1">
                <wp:simplePos x="0" y="0"/>
                <wp:positionH relativeFrom="page">
                  <wp:posOffset>3840480</wp:posOffset>
                </wp:positionH>
                <wp:positionV relativeFrom="paragraph">
                  <wp:posOffset>3213735</wp:posOffset>
                </wp:positionV>
                <wp:extent cx="3383280" cy="1306830"/>
                <wp:effectExtent l="1905" t="0"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306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27CE" w:rsidRPr="0047176F" w:rsidRDefault="00A05DD6" w:rsidP="00B43E2F">
                            <w:pPr>
                              <w:pStyle w:val="textbox"/>
                            </w:pPr>
                            <w:r>
                              <w:t>In today’s business environment, safety-related costs can be the difference between reporting a profit or a loss.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5" type="#_x0000_t202" style="width:266.4pt;height:102.9pt;margin-top:253.05pt;margin-left:302.4pt;mso-height-percent:0;mso-height-relative:page;mso-position-horizontal-relative:page;mso-width-percent:0;mso-width-relative:page;mso-wrap-distance-bottom:4.7pt;mso-wrap-distance-left:10.8pt;mso-wrap-distance-right:10.8pt;mso-wrap-distance-top:4.7pt;mso-wrap-style:square;position:absolute;visibility:visible;v-text-anchor:top;z-index:-251656192" stroked="f">
                <v:textbox>
                  <w:txbxContent>
                    <w:p w:rsidR="008A27CE" w:rsidRPr="0047176F" w:rsidP="00B43E2F">
                      <w:pPr>
                        <w:pStyle w:val="textbox"/>
                      </w:pPr>
                      <w:r>
                        <w:t>In today’s business environment, safety-related costs can be the difference between reporting a profit or a loss.</w:t>
                      </w:r>
                    </w:p>
                  </w:txbxContent>
                </v:textbox>
                <w10:wrap type="square"/>
                <w10:anchorlock/>
              </v:shape>
            </w:pict>
          </mc:Fallback>
        </mc:AlternateContent>
      </w:r>
    </w:p>
    <w:p w:rsidR="00B43E2F" w:rsidRPr="00B43E2F" w:rsidRDefault="00A05DD6" w:rsidP="00B43E2F">
      <w:pPr>
        <w:pStyle w:val="body"/>
        <w:widowControl w:val="0"/>
        <w:rPr>
          <w:rStyle w:val="bodyChar"/>
        </w:rPr>
      </w:pPr>
      <w:r w:rsidRPr="00B43E2F">
        <w:rPr>
          <w:rStyle w:val="bodyChar"/>
        </w:rPr>
        <w:t>If you could save your company money, improve productivity and increa</w:t>
      </w:r>
      <w:r w:rsidRPr="00B43E2F">
        <w:rPr>
          <w:rStyle w:val="bodyChar"/>
        </w:rPr>
        <w:t>se employee morale, would you? According to the Occupational Safety and Health Administration (OSHA), workplaces that establish safety and health management systems can reduce their injury and illness costs by 20 to 40 percent. Safe environments also impro</w:t>
      </w:r>
      <w:r w:rsidRPr="00B43E2F">
        <w:rPr>
          <w:rStyle w:val="bodyChar"/>
        </w:rPr>
        <w:t>ve employee morale, which positively impacts productivity and service. When it comes to the costs associated with safety, consider the following statistics from OSHA:</w:t>
      </w:r>
    </w:p>
    <w:p w:rsidR="00B43E2F" w:rsidRPr="00B43E2F" w:rsidRDefault="00A05DD6" w:rsidP="00B43E2F">
      <w:pPr>
        <w:pStyle w:val="bullet"/>
        <w:widowControl w:val="0"/>
        <w:rPr>
          <w:rStyle w:val="bodyChar"/>
        </w:rPr>
      </w:pPr>
      <w:r w:rsidRPr="00B43E2F">
        <w:rPr>
          <w:rStyle w:val="bodyChar"/>
        </w:rPr>
        <w:t>Employers pay almost $1 billion per week for direct workers’ compensation costs alone, wh</w:t>
      </w:r>
      <w:r w:rsidRPr="00B43E2F">
        <w:rPr>
          <w:rStyle w:val="bodyChar"/>
        </w:rPr>
        <w:t>ich comes straight out of company profits.</w:t>
      </w:r>
    </w:p>
    <w:p w:rsidR="00B43E2F" w:rsidRPr="00B43E2F" w:rsidRDefault="00A05DD6" w:rsidP="00B43E2F">
      <w:pPr>
        <w:pStyle w:val="bullet"/>
        <w:widowControl w:val="0"/>
        <w:rPr>
          <w:rStyle w:val="bodyChar"/>
        </w:rPr>
      </w:pPr>
      <w:r w:rsidRPr="00B43E2F">
        <w:rPr>
          <w:rStyle w:val="bodyChar"/>
        </w:rPr>
        <w:t xml:space="preserve">Injuries and illnesses increase workers’ compensation and retraining costs. </w:t>
      </w:r>
    </w:p>
    <w:p w:rsidR="00B43E2F" w:rsidRPr="00B43E2F" w:rsidRDefault="00A05DD6" w:rsidP="00B43E2F">
      <w:pPr>
        <w:pStyle w:val="bullet"/>
        <w:widowControl w:val="0"/>
        <w:rPr>
          <w:rStyle w:val="bodyChar"/>
        </w:rPr>
      </w:pPr>
      <w:r w:rsidRPr="00B43E2F">
        <w:rPr>
          <w:rStyle w:val="bodyChar"/>
        </w:rPr>
        <w:t>Lost productivity from injuries and illnesses costs companies roughly $63 billion each year.</w:t>
      </w:r>
    </w:p>
    <w:p w:rsidR="00B43E2F" w:rsidRPr="00B43E2F" w:rsidRDefault="00A05DD6" w:rsidP="00B43E2F">
      <w:pPr>
        <w:pStyle w:val="body"/>
        <w:widowControl w:val="0"/>
        <w:rPr>
          <w:rStyle w:val="bodyChar"/>
        </w:rPr>
      </w:pPr>
      <w:r w:rsidRPr="00B43E2F">
        <w:rPr>
          <w:rStyle w:val="bodyChar"/>
        </w:rPr>
        <w:t>In today’s business environment, these safe</w:t>
      </w:r>
      <w:r w:rsidRPr="00B43E2F">
        <w:rPr>
          <w:rStyle w:val="bodyChar"/>
        </w:rPr>
        <w:t>ty-related costs can be the difference between reporting a profit or a loss. Use these tips to understand how safety programs will directly affect your company’s bottom line.</w:t>
      </w:r>
    </w:p>
    <w:p w:rsidR="00B43E2F" w:rsidRPr="00B43E2F" w:rsidRDefault="00A05DD6" w:rsidP="00B43E2F">
      <w:pPr>
        <w:pStyle w:val="sectionheader"/>
        <w:widowControl w:val="0"/>
        <w:rPr>
          <w:rStyle w:val="bodyChar"/>
          <w:color w:val="808080"/>
        </w:rPr>
      </w:pPr>
      <w:r w:rsidRPr="00B43E2F">
        <w:rPr>
          <w:rStyle w:val="bodyChar"/>
          <w:color w:val="808080"/>
        </w:rPr>
        <w:t>Measuring the Cost of Safety</w:t>
      </w:r>
    </w:p>
    <w:p w:rsidR="00B43E2F" w:rsidRPr="00B43E2F" w:rsidRDefault="00A05DD6" w:rsidP="00B43E2F">
      <w:pPr>
        <w:pStyle w:val="body"/>
        <w:widowControl w:val="0"/>
        <w:rPr>
          <w:rStyle w:val="bodyChar"/>
        </w:rPr>
      </w:pPr>
      <w:r w:rsidRPr="00B43E2F">
        <w:rPr>
          <w:rStyle w:val="bodyChar"/>
        </w:rPr>
        <w:t xml:space="preserve">Demonstrating the value of safety to management is </w:t>
      </w:r>
      <w:r w:rsidRPr="00B43E2F">
        <w:rPr>
          <w:rStyle w:val="bodyChar"/>
        </w:rPr>
        <w:t>often a challenge because the return on investment (ROI) can be cumbersome to measure. Your goal in measuring safety is to balance your investment vs. the return expected. Where do you begin?</w:t>
      </w:r>
    </w:p>
    <w:p w:rsidR="00B43E2F" w:rsidRPr="00B43E2F" w:rsidRDefault="00A05DD6" w:rsidP="00B43E2F">
      <w:pPr>
        <w:pStyle w:val="body"/>
        <w:widowControl w:val="0"/>
        <w:rPr>
          <w:rStyle w:val="bodyChar"/>
        </w:rPr>
      </w:pPr>
      <w:r w:rsidRPr="00B43E2F">
        <w:rPr>
          <w:rStyle w:val="bodyChar"/>
        </w:rPr>
        <w:t>There are many different approaches to measuring the cost of saf</w:t>
      </w:r>
      <w:r w:rsidRPr="00B43E2F">
        <w:rPr>
          <w:rStyle w:val="bodyChar"/>
        </w:rPr>
        <w:t xml:space="preserve">ety, and the way </w:t>
      </w:r>
      <w:r>
        <w:rPr>
          <w:rStyle w:val="bodyChar"/>
        </w:rPr>
        <w:t>you do so depends on your goal.</w:t>
      </w:r>
      <w:r w:rsidRPr="00B43E2F">
        <w:rPr>
          <w:rStyle w:val="bodyChar"/>
        </w:rPr>
        <w:t xml:space="preserve"> Defining your goal helps you to determine what costs to track and how complex your tracking will be.</w:t>
      </w:r>
    </w:p>
    <w:p w:rsidR="00B43E2F" w:rsidRPr="00B43E2F" w:rsidRDefault="00A05DD6" w:rsidP="00B43E2F">
      <w:pPr>
        <w:pStyle w:val="body"/>
        <w:widowControl w:val="0"/>
        <w:rPr>
          <w:rStyle w:val="bodyChar"/>
        </w:rPr>
      </w:pPr>
      <w:r w:rsidRPr="00B43E2F">
        <w:rPr>
          <w:rStyle w:val="bodyChar"/>
        </w:rPr>
        <w:t>For example, you may want to capture certain data simply to determine what costs to build into the price o</w:t>
      </w:r>
      <w:r w:rsidRPr="00B43E2F">
        <w:rPr>
          <w:rStyle w:val="bodyChar"/>
        </w:rPr>
        <w:t xml:space="preserve">f a product or service, or you may want to track your company’s total cost of safety to show increased </w:t>
      </w:r>
      <w:proofErr w:type="gramStart"/>
      <w:r w:rsidRPr="00B43E2F">
        <w:rPr>
          <w:rStyle w:val="bodyChar"/>
        </w:rPr>
        <w:t>profitability</w:t>
      </w:r>
      <w:proofErr w:type="gramEnd"/>
      <w:r w:rsidRPr="00B43E2F">
        <w:rPr>
          <w:rStyle w:val="bodyChar"/>
        </w:rPr>
        <w:t xml:space="preserve">, which would include more specific data collection like safety wages and benefits, operational costs and insurance costs. </w:t>
      </w:r>
    </w:p>
    <w:p w:rsidR="00B43E2F" w:rsidRPr="00B43E2F" w:rsidRDefault="00A05DD6" w:rsidP="00B43E2F">
      <w:pPr>
        <w:pStyle w:val="body"/>
        <w:widowControl w:val="0"/>
        <w:rPr>
          <w:rStyle w:val="bodyChar"/>
        </w:rPr>
      </w:pPr>
      <w:r w:rsidRPr="00B43E2F">
        <w:rPr>
          <w:rStyle w:val="bodyChar"/>
        </w:rPr>
        <w:t xml:space="preserve">Since measuring </w:t>
      </w:r>
      <w:r w:rsidRPr="00B43E2F">
        <w:rPr>
          <w:rStyle w:val="bodyChar"/>
        </w:rPr>
        <w:t>can be time consuming, general cost formulas are available. A Stanford study conducted by Levitt and Samuelson places safety costs at 2.5 percent of overall costs, and a study published by the Economist Intelligence Unit (EIU) estimates general safety cost</w:t>
      </w:r>
      <w:r w:rsidRPr="00B43E2F">
        <w:rPr>
          <w:rStyle w:val="bodyChar"/>
        </w:rPr>
        <w:t xml:space="preserve">s at about 8 percent of payroll.  </w:t>
      </w:r>
    </w:p>
    <w:p w:rsidR="00B43E2F" w:rsidRPr="00B43E2F" w:rsidRDefault="00A05DD6" w:rsidP="00702022">
      <w:pPr>
        <w:pStyle w:val="body"/>
        <w:widowControl w:val="0"/>
        <w:rPr>
          <w:rStyle w:val="bodyChar"/>
        </w:rPr>
      </w:pPr>
      <w:r w:rsidRPr="00B43E2F">
        <w:rPr>
          <w:rStyle w:val="bodyChar"/>
        </w:rPr>
        <w:t xml:space="preserve">If it is important for your organization to measure safety as it relates to profitability, more accurate tracking should be done. For measuring data, safety costs can </w:t>
      </w:r>
      <w:r w:rsidR="00702022">
        <w:rPr>
          <w:rStyle w:val="bodyChar"/>
        </w:rPr>
        <w:t>be divided into two categories. Direct, or hard</w:t>
      </w:r>
      <w:r w:rsidRPr="00B43E2F">
        <w:rPr>
          <w:rStyle w:val="bodyChar"/>
        </w:rPr>
        <w:t xml:space="preserve"> costs,</w:t>
      </w:r>
      <w:r w:rsidRPr="00B43E2F">
        <w:rPr>
          <w:rStyle w:val="bodyChar"/>
        </w:rPr>
        <w:t xml:space="preserve"> which </w:t>
      </w:r>
      <w:r w:rsidRPr="00B43E2F">
        <w:rPr>
          <w:rStyle w:val="bodyChar"/>
        </w:rPr>
        <w:lastRenderedPageBreak/>
        <w:t>include</w:t>
      </w:r>
      <w:r w:rsidR="00B52F28">
        <w:rPr>
          <w:rStyle w:val="bodyChar"/>
        </w:rPr>
        <w:t xml:space="preserve"> the following</w:t>
      </w:r>
      <w:r w:rsidRPr="00B43E2F">
        <w:rPr>
          <w:rStyle w:val="bodyChar"/>
        </w:rPr>
        <w:t>:</w:t>
      </w:r>
    </w:p>
    <w:p w:rsidR="00B43E2F" w:rsidRPr="00B43E2F" w:rsidRDefault="00A05DD6" w:rsidP="00B43E2F">
      <w:pPr>
        <w:pStyle w:val="subbullet"/>
        <w:widowControl w:val="0"/>
        <w:rPr>
          <w:rStyle w:val="bodyChar"/>
        </w:rPr>
      </w:pPr>
      <w:r w:rsidRPr="00B43E2F">
        <w:rPr>
          <w:rStyle w:val="bodyChar"/>
        </w:rPr>
        <w:t>Safety wages</w:t>
      </w:r>
    </w:p>
    <w:p w:rsidR="00B43E2F" w:rsidRPr="00B43E2F" w:rsidRDefault="00A05DD6" w:rsidP="00B43E2F">
      <w:pPr>
        <w:pStyle w:val="subbullet"/>
        <w:widowControl w:val="0"/>
        <w:rPr>
          <w:rStyle w:val="bodyChar"/>
        </w:rPr>
      </w:pPr>
      <w:r w:rsidRPr="00B43E2F">
        <w:rPr>
          <w:rStyle w:val="bodyChar"/>
        </w:rPr>
        <w:t>Operational costs</w:t>
      </w:r>
    </w:p>
    <w:p w:rsidR="00B43E2F" w:rsidRPr="00B43E2F" w:rsidRDefault="00A05DD6" w:rsidP="00B43E2F">
      <w:pPr>
        <w:pStyle w:val="subbullet"/>
        <w:widowControl w:val="0"/>
        <w:rPr>
          <w:rStyle w:val="bodyChar"/>
        </w:rPr>
      </w:pPr>
      <w:r w:rsidRPr="00B43E2F">
        <w:rPr>
          <w:rStyle w:val="bodyChar"/>
        </w:rPr>
        <w:t>Insurance premiums and/or attorney’s fees</w:t>
      </w:r>
    </w:p>
    <w:p w:rsidR="00B43E2F" w:rsidRPr="00B43E2F" w:rsidRDefault="00A05DD6" w:rsidP="00B43E2F">
      <w:pPr>
        <w:pStyle w:val="subbullet"/>
        <w:widowControl w:val="0"/>
        <w:rPr>
          <w:rStyle w:val="bodyChar"/>
        </w:rPr>
      </w:pPr>
      <w:r w:rsidRPr="00B43E2F">
        <w:rPr>
          <w:rStyle w:val="bodyChar"/>
        </w:rPr>
        <w:t>Accidents and incidents</w:t>
      </w:r>
    </w:p>
    <w:p w:rsidR="00B43E2F" w:rsidRPr="00B43E2F" w:rsidRDefault="00A05DD6" w:rsidP="00B43E2F">
      <w:pPr>
        <w:pStyle w:val="subbullet"/>
        <w:widowControl w:val="0"/>
        <w:rPr>
          <w:rStyle w:val="bodyChar"/>
        </w:rPr>
      </w:pPr>
      <w:r w:rsidRPr="00B43E2F">
        <w:rPr>
          <w:rStyle w:val="bodyChar"/>
        </w:rPr>
        <w:t>Fines and/or penalties</w:t>
      </w:r>
    </w:p>
    <w:p w:rsidR="00B43E2F" w:rsidRPr="00B43E2F" w:rsidRDefault="00A05DD6" w:rsidP="00702022">
      <w:pPr>
        <w:pStyle w:val="subbullet"/>
        <w:numPr>
          <w:ilvl w:val="0"/>
          <w:numId w:val="0"/>
        </w:numPr>
        <w:rPr>
          <w:rStyle w:val="bodyChar"/>
        </w:rPr>
      </w:pPr>
      <w:r>
        <w:rPr>
          <w:rStyle w:val="bodyChar"/>
        </w:rPr>
        <w:t>There are also Indirect, or soft costs, which go beyond those recorded on paper, such as</w:t>
      </w:r>
      <w:r w:rsidR="00B52F28">
        <w:rPr>
          <w:rStyle w:val="bodyChar"/>
        </w:rPr>
        <w:t xml:space="preserve"> the following</w:t>
      </w:r>
      <w:r>
        <w:rPr>
          <w:rStyle w:val="bodyChar"/>
        </w:rPr>
        <w:t>:</w:t>
      </w:r>
    </w:p>
    <w:p w:rsidR="00B43E2F" w:rsidRPr="00B43E2F" w:rsidRDefault="00A05DD6" w:rsidP="00B43E2F">
      <w:pPr>
        <w:pStyle w:val="subbullet"/>
        <w:widowControl w:val="0"/>
        <w:rPr>
          <w:rStyle w:val="bodyChar"/>
        </w:rPr>
      </w:pPr>
      <w:r w:rsidRPr="00B43E2F">
        <w:rPr>
          <w:rStyle w:val="bodyChar"/>
        </w:rPr>
        <w:t>Ac</w:t>
      </w:r>
      <w:r w:rsidRPr="00B43E2F">
        <w:rPr>
          <w:rStyle w:val="bodyChar"/>
        </w:rPr>
        <w:t>cident investigation</w:t>
      </w:r>
    </w:p>
    <w:p w:rsidR="00B43E2F" w:rsidRPr="00B43E2F" w:rsidRDefault="00A05DD6" w:rsidP="00B43E2F">
      <w:pPr>
        <w:pStyle w:val="subbullet"/>
        <w:widowControl w:val="0"/>
        <w:rPr>
          <w:rStyle w:val="bodyChar"/>
        </w:rPr>
      </w:pPr>
      <w:r w:rsidRPr="00B43E2F">
        <w:rPr>
          <w:rStyle w:val="bodyChar"/>
        </w:rPr>
        <w:t>Repairing damaged property</w:t>
      </w:r>
    </w:p>
    <w:p w:rsidR="00B43E2F" w:rsidRPr="00B43E2F" w:rsidRDefault="00A05DD6" w:rsidP="00B43E2F">
      <w:pPr>
        <w:pStyle w:val="subbullet"/>
        <w:widowControl w:val="0"/>
        <w:rPr>
          <w:rStyle w:val="bodyChar"/>
        </w:rPr>
      </w:pPr>
      <w:r w:rsidRPr="00B43E2F">
        <w:rPr>
          <w:rStyle w:val="bodyChar"/>
        </w:rPr>
        <w:t>Administrative expenses</w:t>
      </w:r>
    </w:p>
    <w:p w:rsidR="00B43E2F" w:rsidRPr="00B43E2F" w:rsidRDefault="00A05DD6" w:rsidP="00B43E2F">
      <w:pPr>
        <w:pStyle w:val="subbullet"/>
        <w:widowControl w:val="0"/>
        <w:rPr>
          <w:rStyle w:val="bodyChar"/>
        </w:rPr>
      </w:pPr>
      <w:r w:rsidRPr="00B43E2F">
        <w:rPr>
          <w:rStyle w:val="bodyChar"/>
        </w:rPr>
        <w:t>Worker stress in the aftermath of an accident resulting in lost productivity, low employee morale and increased absenteeism</w:t>
      </w:r>
    </w:p>
    <w:p w:rsidR="00B43E2F" w:rsidRPr="00B43E2F" w:rsidRDefault="00A05DD6" w:rsidP="00B43E2F">
      <w:pPr>
        <w:pStyle w:val="subbullet"/>
        <w:widowControl w:val="0"/>
        <w:rPr>
          <w:rStyle w:val="bodyChar"/>
        </w:rPr>
      </w:pPr>
      <w:r w:rsidRPr="00B43E2F">
        <w:rPr>
          <w:rStyle w:val="bodyChar"/>
        </w:rPr>
        <w:t>Training and compensating replacement workers</w:t>
      </w:r>
    </w:p>
    <w:p w:rsidR="00B43E2F" w:rsidRPr="00B43E2F" w:rsidRDefault="00A05DD6" w:rsidP="00B43E2F">
      <w:pPr>
        <w:pStyle w:val="subbullet"/>
        <w:widowControl w:val="0"/>
        <w:rPr>
          <w:rStyle w:val="bodyChar"/>
        </w:rPr>
      </w:pPr>
      <w:r w:rsidRPr="00B43E2F">
        <w:rPr>
          <w:rStyle w:val="bodyChar"/>
        </w:rPr>
        <w:t>Poor reputatio</w:t>
      </w:r>
      <w:r w:rsidRPr="00B43E2F">
        <w:rPr>
          <w:rStyle w:val="bodyChar"/>
        </w:rPr>
        <w:t>n, which translates to difficulty attracting skilled workers and lost business share.</w:t>
      </w:r>
    </w:p>
    <w:p w:rsidR="00B43E2F" w:rsidRPr="00B43E2F" w:rsidRDefault="00A05DD6" w:rsidP="00B43E2F">
      <w:pPr>
        <w:pStyle w:val="body"/>
        <w:widowControl w:val="0"/>
        <w:rPr>
          <w:rStyle w:val="bodyChar"/>
        </w:rPr>
      </w:pPr>
      <w:r w:rsidRPr="00B43E2F">
        <w:rPr>
          <w:rStyle w:val="bodyChar"/>
        </w:rPr>
        <w:t>When calculating soft costs, minor accidents costs are about four times greater than direct costs, and serious accidents about 10 to 15 times greater, especially if the a</w:t>
      </w:r>
      <w:r w:rsidRPr="00B43E2F">
        <w:rPr>
          <w:rStyle w:val="bodyChar"/>
        </w:rPr>
        <w:t xml:space="preserve">ccident generates OSHA fines or litigation costs. </w:t>
      </w:r>
    </w:p>
    <w:p w:rsidR="00B43E2F" w:rsidRPr="00B43E2F" w:rsidRDefault="00A05DD6" w:rsidP="00B43E2F">
      <w:pPr>
        <w:pStyle w:val="body"/>
        <w:widowControl w:val="0"/>
        <w:rPr>
          <w:rStyle w:val="bodyChar"/>
        </w:rPr>
      </w:pPr>
      <w:r w:rsidRPr="00B43E2F">
        <w:rPr>
          <w:rStyle w:val="bodyChar"/>
        </w:rPr>
        <w:t>According to IRMI, just the act of measuring costs will drive improvement. In theory, those providing the data become more aware of the costs and begin managing them. This supports the common business beli</w:t>
      </w:r>
      <w:r w:rsidRPr="00B43E2F">
        <w:rPr>
          <w:rStyle w:val="bodyChar"/>
        </w:rPr>
        <w:t>ef that what gets measured gets managed. And, as costs go down, what gets rewarded gets repeated.</w:t>
      </w:r>
    </w:p>
    <w:p w:rsidR="00B43E2F" w:rsidRPr="00B43E2F" w:rsidRDefault="00A05DD6" w:rsidP="00B43E2F">
      <w:pPr>
        <w:pStyle w:val="sectionheader"/>
        <w:widowControl w:val="0"/>
        <w:rPr>
          <w:rStyle w:val="bodyChar"/>
          <w:color w:val="808080"/>
        </w:rPr>
      </w:pPr>
      <w:r w:rsidRPr="00B43E2F">
        <w:rPr>
          <w:rStyle w:val="bodyChar"/>
          <w:color w:val="808080"/>
        </w:rPr>
        <w:t>How Can You Show ROI?</w:t>
      </w:r>
    </w:p>
    <w:p w:rsidR="00B43E2F" w:rsidRPr="00B43E2F" w:rsidRDefault="00A05DD6" w:rsidP="00B43E2F">
      <w:pPr>
        <w:pStyle w:val="body"/>
        <w:widowControl w:val="0"/>
        <w:rPr>
          <w:rStyle w:val="bodyChar"/>
        </w:rPr>
      </w:pPr>
      <w:r w:rsidRPr="00B43E2F">
        <w:rPr>
          <w:rStyle w:val="bodyChar"/>
        </w:rPr>
        <w:t xml:space="preserve">OSHA studies indicate that for every $1 invested in </w:t>
      </w:r>
      <w:r w:rsidRPr="00B43E2F">
        <w:rPr>
          <w:rStyle w:val="bodyChar"/>
        </w:rPr>
        <w:t>effective safety programs, you can save $4 to $6 as illnesses, injuries and fataliti</w:t>
      </w:r>
      <w:r w:rsidRPr="00B43E2F">
        <w:rPr>
          <w:rStyle w:val="bodyChar"/>
        </w:rPr>
        <w:t xml:space="preserve">es decline. With a good safety program in place, your costs will naturally decrease. It is important to determine what costs to measure to establish benchmarks, which can then be used to demonstrate the value of safety over time.  </w:t>
      </w:r>
    </w:p>
    <w:p w:rsidR="00B43E2F" w:rsidRPr="00B43E2F" w:rsidRDefault="00A05DD6" w:rsidP="00B43E2F">
      <w:pPr>
        <w:pStyle w:val="body"/>
        <w:widowControl w:val="0"/>
        <w:rPr>
          <w:rStyle w:val="bodyChar"/>
        </w:rPr>
      </w:pPr>
      <w:r w:rsidRPr="00B43E2F">
        <w:rPr>
          <w:rStyle w:val="bodyChar"/>
        </w:rPr>
        <w:t xml:space="preserve">Also, keep in mind that </w:t>
      </w:r>
      <w:r w:rsidRPr="00B43E2F">
        <w:rPr>
          <w:rStyle w:val="bodyChar"/>
        </w:rPr>
        <w:t xml:space="preserve">your total cost of safety is just one part of managing your total cost of risk. When safety is managed and monitored, it can also help drive down your total cost of risk. </w:t>
      </w:r>
    </w:p>
    <w:p w:rsidR="00B43E2F" w:rsidRPr="00B43E2F" w:rsidRDefault="00A05DD6" w:rsidP="00B43E2F">
      <w:pPr>
        <w:pStyle w:val="sectionheader"/>
        <w:widowControl w:val="0"/>
        <w:rPr>
          <w:rStyle w:val="bodyChar"/>
          <w:color w:val="808080"/>
        </w:rPr>
      </w:pPr>
      <w:r w:rsidRPr="00B43E2F">
        <w:rPr>
          <w:rStyle w:val="bodyChar"/>
          <w:color w:val="808080"/>
        </w:rPr>
        <w:t>Safety as a Core Business Strategy</w:t>
      </w:r>
    </w:p>
    <w:p w:rsidR="00B43E2F" w:rsidRPr="00B43E2F" w:rsidRDefault="00A05DD6" w:rsidP="00B43E2F">
      <w:pPr>
        <w:pStyle w:val="body"/>
        <w:widowControl w:val="0"/>
        <w:rPr>
          <w:rStyle w:val="bodyChar"/>
        </w:rPr>
      </w:pPr>
      <w:r w:rsidRPr="00B43E2F">
        <w:rPr>
          <w:rStyle w:val="bodyChar"/>
        </w:rPr>
        <w:t xml:space="preserve">Industry studies report that companies who focus </w:t>
      </w:r>
      <w:r w:rsidRPr="00B43E2F">
        <w:rPr>
          <w:rStyle w:val="bodyChar"/>
        </w:rPr>
        <w:t>on safety as a core business strategy come out ahead. Consider the following as reported by the American Society of Safety Engineers:</w:t>
      </w:r>
    </w:p>
    <w:p w:rsidR="00B43E2F" w:rsidRPr="00B43E2F" w:rsidRDefault="00A05DD6" w:rsidP="00B43E2F">
      <w:pPr>
        <w:pStyle w:val="bullet"/>
        <w:widowControl w:val="0"/>
        <w:rPr>
          <w:rStyle w:val="bodyChar"/>
        </w:rPr>
      </w:pPr>
      <w:r w:rsidRPr="00B43E2F">
        <w:rPr>
          <w:rStyle w:val="bodyChar"/>
        </w:rPr>
        <w:t>A coal mining company in West Virginia reduced its workers’ compensation rate of $1.28 per $100 payroll vs. its competitor</w:t>
      </w:r>
      <w:r w:rsidRPr="00B43E2F">
        <w:rPr>
          <w:rStyle w:val="bodyChar"/>
        </w:rPr>
        <w:t>’s rate of $13.78.</w:t>
      </w:r>
    </w:p>
    <w:p w:rsidR="00B43E2F" w:rsidRPr="00B43E2F" w:rsidRDefault="00A05DD6" w:rsidP="00B43E2F">
      <w:pPr>
        <w:pStyle w:val="bullet"/>
        <w:widowControl w:val="0"/>
        <w:rPr>
          <w:rStyle w:val="bodyChar"/>
        </w:rPr>
      </w:pPr>
      <w:r w:rsidRPr="00B43E2F">
        <w:rPr>
          <w:rStyle w:val="bodyChar"/>
        </w:rPr>
        <w:t>Implementation of an OSHA consultation program reduced losses at a forklift manufacturing operation from $70,000 to $7,000 per year.</w:t>
      </w:r>
    </w:p>
    <w:p w:rsidR="00B43E2F" w:rsidRPr="00B43E2F" w:rsidRDefault="00A05DD6" w:rsidP="00B43E2F">
      <w:pPr>
        <w:pStyle w:val="bullet"/>
        <w:widowControl w:val="0"/>
        <w:rPr>
          <w:rStyle w:val="bodyChar"/>
        </w:rPr>
      </w:pPr>
      <w:r w:rsidRPr="00B43E2F">
        <w:rPr>
          <w:rStyle w:val="bodyChar"/>
        </w:rPr>
        <w:t xml:space="preserve">A fall protection program implementation reduced one employer’s accident costs by 96 percent - from </w:t>
      </w:r>
      <w:r w:rsidRPr="00B43E2F">
        <w:rPr>
          <w:rStyle w:val="bodyChar"/>
        </w:rPr>
        <w:t>$4.25 to $0.18 per person-hour.</w:t>
      </w:r>
    </w:p>
    <w:p w:rsidR="00B43E2F" w:rsidRPr="00B43E2F" w:rsidRDefault="00A05DD6" w:rsidP="00B43E2F">
      <w:pPr>
        <w:pStyle w:val="body"/>
        <w:widowControl w:val="0"/>
        <w:rPr>
          <w:rStyle w:val="bodyChar"/>
        </w:rPr>
      </w:pPr>
      <w:r w:rsidRPr="00B43E2F">
        <w:rPr>
          <w:rStyle w:val="bodyChar"/>
        </w:rPr>
        <w:t>Considering the statistics, safety experts believe that there is direct correlation between safety and a company’s profit. We are committed to helping you establish a strong safety, health and environmental program that prot</w:t>
      </w:r>
      <w:r w:rsidRPr="00B43E2F">
        <w:rPr>
          <w:rStyle w:val="bodyChar"/>
        </w:rPr>
        <w:t>ects both your workers and your bottom line. Contact us today at 319-887-3700 to learn more about our value-added services.</w:t>
      </w:r>
    </w:p>
    <w:sectPr w:rsidR="00B43E2F" w:rsidRPr="00B43E2F" w:rsidSect="00AC6C6F">
      <w:type w:val="continuous"/>
      <w:pgSz w:w="12240" w:h="15840"/>
      <w:pgMar w:top="1656" w:right="1080" w:bottom="2304" w:left="108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05DD6">
      <w:pPr>
        <w:spacing w:after="0" w:line="240" w:lineRule="auto"/>
      </w:pPr>
      <w:r>
        <w:separator/>
      </w:r>
    </w:p>
  </w:endnote>
  <w:endnote w:type="continuationSeparator" w:id="0">
    <w:p w:rsidR="00000000" w:rsidRDefault="00A05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7CE" w:rsidRDefault="00A05DD6" w:rsidP="00634B52">
    <w:pPr>
      <w:pStyle w:val="Footer"/>
      <w:spacing w:before="120" w:after="240"/>
      <w:rPr>
        <w:color w:val="808080"/>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11430</wp:posOffset>
              </wp:positionV>
              <wp:extent cx="6400800" cy="0"/>
              <wp:effectExtent l="8890" t="8255" r="10160" b="1079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AutoShape 18" o:spid="_x0000_s2050" type="#_x0000_t32" style="width:7in;height:0;margin-top:0.9pt;margin-left:0.7pt;mso-height-percent:0;mso-height-relative:page;mso-width-percent:0;mso-width-relative:page;mso-wrap-distance-bottom:0;mso-wrap-distance-left:9pt;mso-wrap-distance-right:9pt;mso-wrap-distance-top:0;mso-wrap-style:square;position:absolute;visibility:visible;z-index:251663360" strokecolor="#7f7f7f" strokeweight="0.25pt"/>
          </w:pict>
        </mc:Fallback>
      </mc:AlternateContent>
    </w:r>
    <w:r>
      <w:rPr>
        <w:color w:val="808080"/>
        <w:sz w:val="24"/>
        <w:szCs w:val="24"/>
      </w:rPr>
      <w:t>Provided by Relion Insurance Solutions</w:t>
    </w:r>
  </w:p>
  <w:p w:rsidR="008A27CE" w:rsidRDefault="00A05DD6" w:rsidP="00CB06B9">
    <w:pPr>
      <w:rPr>
        <w:color w:val="808080"/>
        <w:sz w:val="12"/>
        <w:szCs w:val="16"/>
      </w:rPr>
    </w:pPr>
    <w:r>
      <w:rPr>
        <w:color w:val="808080"/>
        <w:sz w:val="12"/>
        <w:szCs w:val="16"/>
      </w:rPr>
      <w:t xml:space="preserve">This Risk Insights is not intended to be exhaustive nor should any discussion or opinions be construed as legal advice. Readers should contact legal counsel or an insurance professional for appropriate advice. © </w:t>
    </w:r>
    <w:r w:rsidR="00B43E2F">
      <w:rPr>
        <w:color w:val="808080"/>
        <w:sz w:val="12"/>
        <w:szCs w:val="16"/>
      </w:rPr>
      <w:t>2009</w:t>
    </w:r>
    <w:r>
      <w:rPr>
        <w:color w:val="808080"/>
        <w:sz w:val="12"/>
        <w:szCs w:val="16"/>
      </w:rPr>
      <w:t>-2010 Zywave, Inc.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05DD6">
      <w:pPr>
        <w:spacing w:after="0" w:line="240" w:lineRule="auto"/>
      </w:pPr>
      <w:r>
        <w:separator/>
      </w:r>
    </w:p>
  </w:footnote>
  <w:footnote w:type="continuationSeparator" w:id="0">
    <w:p w:rsidR="00000000" w:rsidRDefault="00A05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7CE" w:rsidRPr="009B4062" w:rsidRDefault="00A05DD6" w:rsidP="00DA7812">
    <w:pPr>
      <w:pStyle w:val="page2title"/>
      <w:spacing w:before="120"/>
    </w:pPr>
    <w:r w:rsidRPr="00B43E2F">
      <w:t>Safety Programs and the Impact to Your Bottom Line</w:t>
    </w:r>
    <w:r w:rsidR="00B52F28">
      <w:drawing>
        <wp:anchor distT="0" distB="0" distL="114300" distR="114300" simplePos="0" relativeHeight="251661312" behindDoc="1" locked="0" layoutInCell="1" allowOverlap="1">
          <wp:simplePos x="0" y="0"/>
          <wp:positionH relativeFrom="column">
            <wp:posOffset>-679450</wp:posOffset>
          </wp:positionH>
          <wp:positionV relativeFrom="paragraph">
            <wp:posOffset>4589780</wp:posOffset>
          </wp:positionV>
          <wp:extent cx="7778115" cy="5023485"/>
          <wp:effectExtent l="0" t="0" r="0" b="0"/>
          <wp:wrapNone/>
          <wp:docPr id="17" name="Picture 17" descr="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883826" name="Picture 17" descr="Gener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8115" cy="5023485"/>
                  </a:xfrm>
                  <a:prstGeom prst="rect">
                    <a:avLst/>
                  </a:prstGeom>
                  <a:noFill/>
                  <a:ln>
                    <a:noFill/>
                  </a:ln>
                </pic:spPr>
              </pic:pic>
            </a:graphicData>
          </a:graphic>
          <wp14:sizeRelH relativeFrom="page">
            <wp14:pctWidth>0</wp14:pctWidth>
          </wp14:sizeRelH>
          <wp14:sizeRelV relativeFrom="page">
            <wp14:pctHeight>0</wp14:pctHeight>
          </wp14:sizeRelV>
        </wp:anchor>
      </w:drawing>
    </w:r>
    <w:r w:rsidR="00B52F28">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373380</wp:posOffset>
              </wp:positionV>
              <wp:extent cx="6400800" cy="0"/>
              <wp:effectExtent l="5080" t="11430" r="13970" b="762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spt="32" o:oned="t" path="m,l21600,21600e" filled="f">
              <v:path arrowok="t" fillok="f" o:connecttype="none"/>
              <o:lock v:ext="edit" shapetype="t"/>
            </v:shapetype>
            <v:shape id="AutoShape 11" o:spid="_x0000_s2049" type="#_x0000_t32" style="width:7in;height:0;margin-top:29.4pt;margin-left:1.15pt;mso-height-percent:0;mso-height-relative:page;mso-width-percent:0;mso-width-relative:page;mso-wrap-distance-bottom:0;mso-wrap-distance-left:9pt;mso-wrap-distance-right:9pt;mso-wrap-distance-top:0;mso-wrap-style:square;position:absolute;visibility:visible;z-index:251659264" strokecolor="#7f7f7f" strokeweight="0.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7CE" w:rsidRDefault="00A05DD6">
    <w:pPr>
      <w:pStyle w:val="Header"/>
    </w:pPr>
    <w:r>
      <w:rPr>
        <w:noProof/>
      </w:rPr>
      <w:drawing>
        <wp:anchor distT="0" distB="0" distL="114300" distR="114300" simplePos="0" relativeHeight="251660288" behindDoc="1" locked="0" layoutInCell="1" allowOverlap="1">
          <wp:simplePos x="0" y="0"/>
          <wp:positionH relativeFrom="column">
            <wp:posOffset>-676910</wp:posOffset>
          </wp:positionH>
          <wp:positionV relativeFrom="paragraph">
            <wp:posOffset>-457200</wp:posOffset>
          </wp:positionV>
          <wp:extent cx="7772400" cy="5066665"/>
          <wp:effectExtent l="0" t="0" r="0" b="0"/>
          <wp:wrapNone/>
          <wp:docPr id="16" name="Picture 16" descr="Risk Insight H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43199" name="Picture 16" descr="Risk Insight Heade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5066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C26"/>
    <w:multiLevelType w:val="hybridMultilevel"/>
    <w:tmpl w:val="04941936"/>
    <w:lvl w:ilvl="0" w:tplc="A5C8861A">
      <w:start w:val="3"/>
      <w:numFmt w:val="bullet"/>
      <w:lvlText w:val="•"/>
      <w:lvlJc w:val="left"/>
      <w:pPr>
        <w:ind w:left="1080" w:hanging="720"/>
      </w:pPr>
      <w:rPr>
        <w:rFonts w:ascii="Calibri" w:eastAsia="Calibri" w:hAnsi="Calibri" w:cs="Calibri" w:hint="default"/>
      </w:rPr>
    </w:lvl>
    <w:lvl w:ilvl="1" w:tplc="0262D326" w:tentative="1">
      <w:start w:val="1"/>
      <w:numFmt w:val="bullet"/>
      <w:lvlText w:val="o"/>
      <w:lvlJc w:val="left"/>
      <w:pPr>
        <w:ind w:left="1440" w:hanging="360"/>
      </w:pPr>
      <w:rPr>
        <w:rFonts w:ascii="Courier New" w:hAnsi="Courier New" w:cs="Courier New" w:hint="default"/>
      </w:rPr>
    </w:lvl>
    <w:lvl w:ilvl="2" w:tplc="CF50BB4C" w:tentative="1">
      <w:start w:val="1"/>
      <w:numFmt w:val="bullet"/>
      <w:lvlText w:val=""/>
      <w:lvlJc w:val="left"/>
      <w:pPr>
        <w:ind w:left="2160" w:hanging="360"/>
      </w:pPr>
      <w:rPr>
        <w:rFonts w:ascii="Wingdings" w:hAnsi="Wingdings" w:hint="default"/>
      </w:rPr>
    </w:lvl>
    <w:lvl w:ilvl="3" w:tplc="F31E5F96" w:tentative="1">
      <w:start w:val="1"/>
      <w:numFmt w:val="bullet"/>
      <w:lvlText w:val=""/>
      <w:lvlJc w:val="left"/>
      <w:pPr>
        <w:ind w:left="2880" w:hanging="360"/>
      </w:pPr>
      <w:rPr>
        <w:rFonts w:ascii="Symbol" w:hAnsi="Symbol" w:hint="default"/>
      </w:rPr>
    </w:lvl>
    <w:lvl w:ilvl="4" w:tplc="8EFCF2FC" w:tentative="1">
      <w:start w:val="1"/>
      <w:numFmt w:val="bullet"/>
      <w:lvlText w:val="o"/>
      <w:lvlJc w:val="left"/>
      <w:pPr>
        <w:ind w:left="3600" w:hanging="360"/>
      </w:pPr>
      <w:rPr>
        <w:rFonts w:ascii="Courier New" w:hAnsi="Courier New" w:cs="Courier New" w:hint="default"/>
      </w:rPr>
    </w:lvl>
    <w:lvl w:ilvl="5" w:tplc="3E8E3680" w:tentative="1">
      <w:start w:val="1"/>
      <w:numFmt w:val="bullet"/>
      <w:lvlText w:val=""/>
      <w:lvlJc w:val="left"/>
      <w:pPr>
        <w:ind w:left="4320" w:hanging="360"/>
      </w:pPr>
      <w:rPr>
        <w:rFonts w:ascii="Wingdings" w:hAnsi="Wingdings" w:hint="default"/>
      </w:rPr>
    </w:lvl>
    <w:lvl w:ilvl="6" w:tplc="5246B300" w:tentative="1">
      <w:start w:val="1"/>
      <w:numFmt w:val="bullet"/>
      <w:lvlText w:val=""/>
      <w:lvlJc w:val="left"/>
      <w:pPr>
        <w:ind w:left="5040" w:hanging="360"/>
      </w:pPr>
      <w:rPr>
        <w:rFonts w:ascii="Symbol" w:hAnsi="Symbol" w:hint="default"/>
      </w:rPr>
    </w:lvl>
    <w:lvl w:ilvl="7" w:tplc="9050F874" w:tentative="1">
      <w:start w:val="1"/>
      <w:numFmt w:val="bullet"/>
      <w:lvlText w:val="o"/>
      <w:lvlJc w:val="left"/>
      <w:pPr>
        <w:ind w:left="5760" w:hanging="360"/>
      </w:pPr>
      <w:rPr>
        <w:rFonts w:ascii="Courier New" w:hAnsi="Courier New" w:cs="Courier New" w:hint="default"/>
      </w:rPr>
    </w:lvl>
    <w:lvl w:ilvl="8" w:tplc="2518824A" w:tentative="1">
      <w:start w:val="1"/>
      <w:numFmt w:val="bullet"/>
      <w:lvlText w:val=""/>
      <w:lvlJc w:val="left"/>
      <w:pPr>
        <w:ind w:left="6480" w:hanging="360"/>
      </w:pPr>
      <w:rPr>
        <w:rFonts w:ascii="Wingdings" w:hAnsi="Wingdings" w:hint="default"/>
      </w:rPr>
    </w:lvl>
  </w:abstractNum>
  <w:abstractNum w:abstractNumId="1" w15:restartNumberingAfterBreak="0">
    <w:nsid w:val="05C2026C"/>
    <w:multiLevelType w:val="hybridMultilevel"/>
    <w:tmpl w:val="B6DEEAB6"/>
    <w:lvl w:ilvl="0" w:tplc="B3AA367C">
      <w:start w:val="1"/>
      <w:numFmt w:val="bullet"/>
      <w:pStyle w:val="subbullet"/>
      <w:lvlText w:val="o"/>
      <w:lvlJc w:val="left"/>
      <w:pPr>
        <w:ind w:left="720" w:hanging="360"/>
      </w:pPr>
      <w:rPr>
        <w:rFonts w:ascii="Courier New" w:hAnsi="Courier New" w:cs="Courier New" w:hint="default"/>
      </w:rPr>
    </w:lvl>
    <w:lvl w:ilvl="1" w:tplc="970E57E2" w:tentative="1">
      <w:start w:val="1"/>
      <w:numFmt w:val="bullet"/>
      <w:lvlText w:val="o"/>
      <w:lvlJc w:val="left"/>
      <w:pPr>
        <w:ind w:left="1440" w:hanging="360"/>
      </w:pPr>
      <w:rPr>
        <w:rFonts w:ascii="Courier New" w:hAnsi="Courier New" w:cs="Courier New" w:hint="default"/>
      </w:rPr>
    </w:lvl>
    <w:lvl w:ilvl="2" w:tplc="E004B91C" w:tentative="1">
      <w:start w:val="1"/>
      <w:numFmt w:val="bullet"/>
      <w:lvlText w:val=""/>
      <w:lvlJc w:val="left"/>
      <w:pPr>
        <w:ind w:left="2160" w:hanging="360"/>
      </w:pPr>
      <w:rPr>
        <w:rFonts w:ascii="Wingdings" w:hAnsi="Wingdings" w:hint="default"/>
      </w:rPr>
    </w:lvl>
    <w:lvl w:ilvl="3" w:tplc="FD24E2AA" w:tentative="1">
      <w:start w:val="1"/>
      <w:numFmt w:val="bullet"/>
      <w:lvlText w:val=""/>
      <w:lvlJc w:val="left"/>
      <w:pPr>
        <w:ind w:left="2880" w:hanging="360"/>
      </w:pPr>
      <w:rPr>
        <w:rFonts w:ascii="Symbol" w:hAnsi="Symbol" w:hint="default"/>
      </w:rPr>
    </w:lvl>
    <w:lvl w:ilvl="4" w:tplc="2D80D558" w:tentative="1">
      <w:start w:val="1"/>
      <w:numFmt w:val="bullet"/>
      <w:lvlText w:val="o"/>
      <w:lvlJc w:val="left"/>
      <w:pPr>
        <w:ind w:left="3600" w:hanging="360"/>
      </w:pPr>
      <w:rPr>
        <w:rFonts w:ascii="Courier New" w:hAnsi="Courier New" w:cs="Courier New" w:hint="default"/>
      </w:rPr>
    </w:lvl>
    <w:lvl w:ilvl="5" w:tplc="4C26C2C2" w:tentative="1">
      <w:start w:val="1"/>
      <w:numFmt w:val="bullet"/>
      <w:lvlText w:val=""/>
      <w:lvlJc w:val="left"/>
      <w:pPr>
        <w:ind w:left="4320" w:hanging="360"/>
      </w:pPr>
      <w:rPr>
        <w:rFonts w:ascii="Wingdings" w:hAnsi="Wingdings" w:hint="default"/>
      </w:rPr>
    </w:lvl>
    <w:lvl w:ilvl="6" w:tplc="4680337A" w:tentative="1">
      <w:start w:val="1"/>
      <w:numFmt w:val="bullet"/>
      <w:lvlText w:val=""/>
      <w:lvlJc w:val="left"/>
      <w:pPr>
        <w:ind w:left="5040" w:hanging="360"/>
      </w:pPr>
      <w:rPr>
        <w:rFonts w:ascii="Symbol" w:hAnsi="Symbol" w:hint="default"/>
      </w:rPr>
    </w:lvl>
    <w:lvl w:ilvl="7" w:tplc="5DC4C0C4" w:tentative="1">
      <w:start w:val="1"/>
      <w:numFmt w:val="bullet"/>
      <w:lvlText w:val="o"/>
      <w:lvlJc w:val="left"/>
      <w:pPr>
        <w:ind w:left="5760" w:hanging="360"/>
      </w:pPr>
      <w:rPr>
        <w:rFonts w:ascii="Courier New" w:hAnsi="Courier New" w:cs="Courier New" w:hint="default"/>
      </w:rPr>
    </w:lvl>
    <w:lvl w:ilvl="8" w:tplc="C5E8E098" w:tentative="1">
      <w:start w:val="1"/>
      <w:numFmt w:val="bullet"/>
      <w:lvlText w:val=""/>
      <w:lvlJc w:val="left"/>
      <w:pPr>
        <w:ind w:left="6480" w:hanging="360"/>
      </w:pPr>
      <w:rPr>
        <w:rFonts w:ascii="Wingdings" w:hAnsi="Wingdings" w:hint="default"/>
      </w:rPr>
    </w:lvl>
  </w:abstractNum>
  <w:abstractNum w:abstractNumId="2" w15:restartNumberingAfterBreak="0">
    <w:nsid w:val="13F95A65"/>
    <w:multiLevelType w:val="hybridMultilevel"/>
    <w:tmpl w:val="B274C094"/>
    <w:lvl w:ilvl="0" w:tplc="BE567EE4">
      <w:start w:val="1"/>
      <w:numFmt w:val="bullet"/>
      <w:lvlText w:val=""/>
      <w:lvlJc w:val="left"/>
      <w:pPr>
        <w:ind w:left="720" w:hanging="360"/>
      </w:pPr>
      <w:rPr>
        <w:rFonts w:ascii="Symbol" w:hAnsi="Symbol" w:hint="default"/>
      </w:rPr>
    </w:lvl>
    <w:lvl w:ilvl="1" w:tplc="975AD3B0">
      <w:numFmt w:val="bullet"/>
      <w:lvlText w:val="•"/>
      <w:lvlJc w:val="left"/>
      <w:pPr>
        <w:ind w:left="1800" w:hanging="720"/>
      </w:pPr>
      <w:rPr>
        <w:rFonts w:ascii="Calibri" w:eastAsia="Calibri" w:hAnsi="Calibri" w:cs="Calibri" w:hint="default"/>
      </w:rPr>
    </w:lvl>
    <w:lvl w:ilvl="2" w:tplc="A4107FC8" w:tentative="1">
      <w:start w:val="1"/>
      <w:numFmt w:val="bullet"/>
      <w:lvlText w:val=""/>
      <w:lvlJc w:val="left"/>
      <w:pPr>
        <w:ind w:left="2160" w:hanging="360"/>
      </w:pPr>
      <w:rPr>
        <w:rFonts w:ascii="Wingdings" w:hAnsi="Wingdings" w:hint="default"/>
      </w:rPr>
    </w:lvl>
    <w:lvl w:ilvl="3" w:tplc="B0F4F992" w:tentative="1">
      <w:start w:val="1"/>
      <w:numFmt w:val="bullet"/>
      <w:lvlText w:val=""/>
      <w:lvlJc w:val="left"/>
      <w:pPr>
        <w:ind w:left="2880" w:hanging="360"/>
      </w:pPr>
      <w:rPr>
        <w:rFonts w:ascii="Symbol" w:hAnsi="Symbol" w:hint="default"/>
      </w:rPr>
    </w:lvl>
    <w:lvl w:ilvl="4" w:tplc="10FAA042" w:tentative="1">
      <w:start w:val="1"/>
      <w:numFmt w:val="bullet"/>
      <w:lvlText w:val="o"/>
      <w:lvlJc w:val="left"/>
      <w:pPr>
        <w:ind w:left="3600" w:hanging="360"/>
      </w:pPr>
      <w:rPr>
        <w:rFonts w:ascii="Courier New" w:hAnsi="Courier New" w:cs="Courier New" w:hint="default"/>
      </w:rPr>
    </w:lvl>
    <w:lvl w:ilvl="5" w:tplc="A1443952" w:tentative="1">
      <w:start w:val="1"/>
      <w:numFmt w:val="bullet"/>
      <w:lvlText w:val=""/>
      <w:lvlJc w:val="left"/>
      <w:pPr>
        <w:ind w:left="4320" w:hanging="360"/>
      </w:pPr>
      <w:rPr>
        <w:rFonts w:ascii="Wingdings" w:hAnsi="Wingdings" w:hint="default"/>
      </w:rPr>
    </w:lvl>
    <w:lvl w:ilvl="6" w:tplc="777AE8FE" w:tentative="1">
      <w:start w:val="1"/>
      <w:numFmt w:val="bullet"/>
      <w:lvlText w:val=""/>
      <w:lvlJc w:val="left"/>
      <w:pPr>
        <w:ind w:left="5040" w:hanging="360"/>
      </w:pPr>
      <w:rPr>
        <w:rFonts w:ascii="Symbol" w:hAnsi="Symbol" w:hint="default"/>
      </w:rPr>
    </w:lvl>
    <w:lvl w:ilvl="7" w:tplc="155CEC86" w:tentative="1">
      <w:start w:val="1"/>
      <w:numFmt w:val="bullet"/>
      <w:lvlText w:val="o"/>
      <w:lvlJc w:val="left"/>
      <w:pPr>
        <w:ind w:left="5760" w:hanging="360"/>
      </w:pPr>
      <w:rPr>
        <w:rFonts w:ascii="Courier New" w:hAnsi="Courier New" w:cs="Courier New" w:hint="default"/>
      </w:rPr>
    </w:lvl>
    <w:lvl w:ilvl="8" w:tplc="8F74029A" w:tentative="1">
      <w:start w:val="1"/>
      <w:numFmt w:val="bullet"/>
      <w:lvlText w:val=""/>
      <w:lvlJc w:val="left"/>
      <w:pPr>
        <w:ind w:left="6480" w:hanging="360"/>
      </w:pPr>
      <w:rPr>
        <w:rFonts w:ascii="Wingdings" w:hAnsi="Wingdings" w:hint="default"/>
      </w:rPr>
    </w:lvl>
  </w:abstractNum>
  <w:abstractNum w:abstractNumId="3" w15:restartNumberingAfterBreak="0">
    <w:nsid w:val="13FB3689"/>
    <w:multiLevelType w:val="hybridMultilevel"/>
    <w:tmpl w:val="ECA6357A"/>
    <w:lvl w:ilvl="0" w:tplc="BCB892BC">
      <w:start w:val="1"/>
      <w:numFmt w:val="decimal"/>
      <w:lvlText w:val="%1."/>
      <w:lvlJc w:val="left"/>
      <w:pPr>
        <w:ind w:left="1080" w:hanging="720"/>
      </w:pPr>
      <w:rPr>
        <w:rFonts w:hint="default"/>
      </w:rPr>
    </w:lvl>
    <w:lvl w:ilvl="1" w:tplc="C6ECF122" w:tentative="1">
      <w:start w:val="1"/>
      <w:numFmt w:val="lowerLetter"/>
      <w:lvlText w:val="%2."/>
      <w:lvlJc w:val="left"/>
      <w:pPr>
        <w:ind w:left="1440" w:hanging="360"/>
      </w:pPr>
    </w:lvl>
    <w:lvl w:ilvl="2" w:tplc="3B744488" w:tentative="1">
      <w:start w:val="1"/>
      <w:numFmt w:val="lowerRoman"/>
      <w:lvlText w:val="%3."/>
      <w:lvlJc w:val="right"/>
      <w:pPr>
        <w:ind w:left="2160" w:hanging="180"/>
      </w:pPr>
    </w:lvl>
    <w:lvl w:ilvl="3" w:tplc="A7DC53EC" w:tentative="1">
      <w:start w:val="1"/>
      <w:numFmt w:val="decimal"/>
      <w:lvlText w:val="%4."/>
      <w:lvlJc w:val="left"/>
      <w:pPr>
        <w:ind w:left="2880" w:hanging="360"/>
      </w:pPr>
    </w:lvl>
    <w:lvl w:ilvl="4" w:tplc="0636A4C0" w:tentative="1">
      <w:start w:val="1"/>
      <w:numFmt w:val="lowerLetter"/>
      <w:lvlText w:val="%5."/>
      <w:lvlJc w:val="left"/>
      <w:pPr>
        <w:ind w:left="3600" w:hanging="360"/>
      </w:pPr>
    </w:lvl>
    <w:lvl w:ilvl="5" w:tplc="E8FCC28C" w:tentative="1">
      <w:start w:val="1"/>
      <w:numFmt w:val="lowerRoman"/>
      <w:lvlText w:val="%6."/>
      <w:lvlJc w:val="right"/>
      <w:pPr>
        <w:ind w:left="4320" w:hanging="180"/>
      </w:pPr>
    </w:lvl>
    <w:lvl w:ilvl="6" w:tplc="21AC4F8E" w:tentative="1">
      <w:start w:val="1"/>
      <w:numFmt w:val="decimal"/>
      <w:lvlText w:val="%7."/>
      <w:lvlJc w:val="left"/>
      <w:pPr>
        <w:ind w:left="5040" w:hanging="360"/>
      </w:pPr>
    </w:lvl>
    <w:lvl w:ilvl="7" w:tplc="64DCB89E" w:tentative="1">
      <w:start w:val="1"/>
      <w:numFmt w:val="lowerLetter"/>
      <w:lvlText w:val="%8."/>
      <w:lvlJc w:val="left"/>
      <w:pPr>
        <w:ind w:left="5760" w:hanging="360"/>
      </w:pPr>
    </w:lvl>
    <w:lvl w:ilvl="8" w:tplc="29D08046" w:tentative="1">
      <w:start w:val="1"/>
      <w:numFmt w:val="lowerRoman"/>
      <w:lvlText w:val="%9."/>
      <w:lvlJc w:val="right"/>
      <w:pPr>
        <w:ind w:left="6480" w:hanging="180"/>
      </w:pPr>
    </w:lvl>
  </w:abstractNum>
  <w:abstractNum w:abstractNumId="4" w15:restartNumberingAfterBreak="0">
    <w:nsid w:val="15A46D9A"/>
    <w:multiLevelType w:val="hybridMultilevel"/>
    <w:tmpl w:val="3B78CE92"/>
    <w:lvl w:ilvl="0" w:tplc="11425D58">
      <w:start w:val="1"/>
      <w:numFmt w:val="decimal"/>
      <w:pStyle w:val="numberlist"/>
      <w:lvlText w:val="%1."/>
      <w:lvlJc w:val="left"/>
      <w:pPr>
        <w:ind w:left="360" w:hanging="360"/>
      </w:pPr>
    </w:lvl>
    <w:lvl w:ilvl="1" w:tplc="813A01C6" w:tentative="1">
      <w:start w:val="1"/>
      <w:numFmt w:val="lowerLetter"/>
      <w:lvlText w:val="%2."/>
      <w:lvlJc w:val="left"/>
      <w:pPr>
        <w:ind w:left="1080" w:hanging="360"/>
      </w:pPr>
    </w:lvl>
    <w:lvl w:ilvl="2" w:tplc="84DC90CA" w:tentative="1">
      <w:start w:val="1"/>
      <w:numFmt w:val="lowerRoman"/>
      <w:lvlText w:val="%3."/>
      <w:lvlJc w:val="right"/>
      <w:pPr>
        <w:ind w:left="1800" w:hanging="180"/>
      </w:pPr>
    </w:lvl>
    <w:lvl w:ilvl="3" w:tplc="259EA860" w:tentative="1">
      <w:start w:val="1"/>
      <w:numFmt w:val="decimal"/>
      <w:lvlText w:val="%4."/>
      <w:lvlJc w:val="left"/>
      <w:pPr>
        <w:ind w:left="2520" w:hanging="360"/>
      </w:pPr>
    </w:lvl>
    <w:lvl w:ilvl="4" w:tplc="175A2D92" w:tentative="1">
      <w:start w:val="1"/>
      <w:numFmt w:val="lowerLetter"/>
      <w:lvlText w:val="%5."/>
      <w:lvlJc w:val="left"/>
      <w:pPr>
        <w:ind w:left="3240" w:hanging="360"/>
      </w:pPr>
    </w:lvl>
    <w:lvl w:ilvl="5" w:tplc="BC3E084E" w:tentative="1">
      <w:start w:val="1"/>
      <w:numFmt w:val="lowerRoman"/>
      <w:lvlText w:val="%6."/>
      <w:lvlJc w:val="right"/>
      <w:pPr>
        <w:ind w:left="3960" w:hanging="180"/>
      </w:pPr>
    </w:lvl>
    <w:lvl w:ilvl="6" w:tplc="F2DEBE20" w:tentative="1">
      <w:start w:val="1"/>
      <w:numFmt w:val="decimal"/>
      <w:lvlText w:val="%7."/>
      <w:lvlJc w:val="left"/>
      <w:pPr>
        <w:ind w:left="4680" w:hanging="360"/>
      </w:pPr>
    </w:lvl>
    <w:lvl w:ilvl="7" w:tplc="60CC0608" w:tentative="1">
      <w:start w:val="1"/>
      <w:numFmt w:val="lowerLetter"/>
      <w:lvlText w:val="%8."/>
      <w:lvlJc w:val="left"/>
      <w:pPr>
        <w:ind w:left="5400" w:hanging="360"/>
      </w:pPr>
    </w:lvl>
    <w:lvl w:ilvl="8" w:tplc="DE52A4EA" w:tentative="1">
      <w:start w:val="1"/>
      <w:numFmt w:val="lowerRoman"/>
      <w:lvlText w:val="%9."/>
      <w:lvlJc w:val="right"/>
      <w:pPr>
        <w:ind w:left="6120" w:hanging="180"/>
      </w:pPr>
    </w:lvl>
  </w:abstractNum>
  <w:abstractNum w:abstractNumId="5" w15:restartNumberingAfterBreak="0">
    <w:nsid w:val="196B4FCC"/>
    <w:multiLevelType w:val="hybridMultilevel"/>
    <w:tmpl w:val="041E3536"/>
    <w:lvl w:ilvl="0" w:tplc="FC90B4E4">
      <w:start w:val="1"/>
      <w:numFmt w:val="bullet"/>
      <w:lvlText w:val=""/>
      <w:lvlJc w:val="left"/>
      <w:pPr>
        <w:ind w:left="720" w:hanging="360"/>
      </w:pPr>
      <w:rPr>
        <w:rFonts w:ascii="Wingdings" w:hAnsi="Wingdings" w:hint="default"/>
      </w:rPr>
    </w:lvl>
    <w:lvl w:ilvl="1" w:tplc="28CED8C0" w:tentative="1">
      <w:start w:val="1"/>
      <w:numFmt w:val="bullet"/>
      <w:lvlText w:val="o"/>
      <w:lvlJc w:val="left"/>
      <w:pPr>
        <w:ind w:left="1440" w:hanging="360"/>
      </w:pPr>
      <w:rPr>
        <w:rFonts w:ascii="Courier New" w:hAnsi="Courier New" w:cs="Courier New" w:hint="default"/>
      </w:rPr>
    </w:lvl>
    <w:lvl w:ilvl="2" w:tplc="CB8C4020" w:tentative="1">
      <w:start w:val="1"/>
      <w:numFmt w:val="bullet"/>
      <w:lvlText w:val=""/>
      <w:lvlJc w:val="left"/>
      <w:pPr>
        <w:ind w:left="2160" w:hanging="360"/>
      </w:pPr>
      <w:rPr>
        <w:rFonts w:ascii="Wingdings" w:hAnsi="Wingdings" w:hint="default"/>
      </w:rPr>
    </w:lvl>
    <w:lvl w:ilvl="3" w:tplc="55DA0CE0" w:tentative="1">
      <w:start w:val="1"/>
      <w:numFmt w:val="bullet"/>
      <w:lvlText w:val=""/>
      <w:lvlJc w:val="left"/>
      <w:pPr>
        <w:ind w:left="2880" w:hanging="360"/>
      </w:pPr>
      <w:rPr>
        <w:rFonts w:ascii="Symbol" w:hAnsi="Symbol" w:hint="default"/>
      </w:rPr>
    </w:lvl>
    <w:lvl w:ilvl="4" w:tplc="550C3B68" w:tentative="1">
      <w:start w:val="1"/>
      <w:numFmt w:val="bullet"/>
      <w:lvlText w:val="o"/>
      <w:lvlJc w:val="left"/>
      <w:pPr>
        <w:ind w:left="3600" w:hanging="360"/>
      </w:pPr>
      <w:rPr>
        <w:rFonts w:ascii="Courier New" w:hAnsi="Courier New" w:cs="Courier New" w:hint="default"/>
      </w:rPr>
    </w:lvl>
    <w:lvl w:ilvl="5" w:tplc="79B82AE2" w:tentative="1">
      <w:start w:val="1"/>
      <w:numFmt w:val="bullet"/>
      <w:lvlText w:val=""/>
      <w:lvlJc w:val="left"/>
      <w:pPr>
        <w:ind w:left="4320" w:hanging="360"/>
      </w:pPr>
      <w:rPr>
        <w:rFonts w:ascii="Wingdings" w:hAnsi="Wingdings" w:hint="default"/>
      </w:rPr>
    </w:lvl>
    <w:lvl w:ilvl="6" w:tplc="7194CE52" w:tentative="1">
      <w:start w:val="1"/>
      <w:numFmt w:val="bullet"/>
      <w:lvlText w:val=""/>
      <w:lvlJc w:val="left"/>
      <w:pPr>
        <w:ind w:left="5040" w:hanging="360"/>
      </w:pPr>
      <w:rPr>
        <w:rFonts w:ascii="Symbol" w:hAnsi="Symbol" w:hint="default"/>
      </w:rPr>
    </w:lvl>
    <w:lvl w:ilvl="7" w:tplc="DBFAAE42" w:tentative="1">
      <w:start w:val="1"/>
      <w:numFmt w:val="bullet"/>
      <w:lvlText w:val="o"/>
      <w:lvlJc w:val="left"/>
      <w:pPr>
        <w:ind w:left="5760" w:hanging="360"/>
      </w:pPr>
      <w:rPr>
        <w:rFonts w:ascii="Courier New" w:hAnsi="Courier New" w:cs="Courier New" w:hint="default"/>
      </w:rPr>
    </w:lvl>
    <w:lvl w:ilvl="8" w:tplc="CF487168" w:tentative="1">
      <w:start w:val="1"/>
      <w:numFmt w:val="bullet"/>
      <w:lvlText w:val=""/>
      <w:lvlJc w:val="left"/>
      <w:pPr>
        <w:ind w:left="6480" w:hanging="360"/>
      </w:pPr>
      <w:rPr>
        <w:rFonts w:ascii="Wingdings" w:hAnsi="Wingdings" w:hint="default"/>
      </w:rPr>
    </w:lvl>
  </w:abstractNum>
  <w:abstractNum w:abstractNumId="6" w15:restartNumberingAfterBreak="0">
    <w:nsid w:val="1CB6339A"/>
    <w:multiLevelType w:val="hybridMultilevel"/>
    <w:tmpl w:val="8FFC422E"/>
    <w:lvl w:ilvl="0" w:tplc="EFB822A6">
      <w:start w:val="3"/>
      <w:numFmt w:val="bullet"/>
      <w:lvlText w:val="•"/>
      <w:lvlJc w:val="left"/>
      <w:pPr>
        <w:ind w:left="1080" w:hanging="720"/>
      </w:pPr>
      <w:rPr>
        <w:rFonts w:ascii="Calibri" w:eastAsia="Calibri" w:hAnsi="Calibri" w:cs="Calibri" w:hint="default"/>
      </w:rPr>
    </w:lvl>
    <w:lvl w:ilvl="1" w:tplc="9AF29F6E">
      <w:start w:val="3"/>
      <w:numFmt w:val="bullet"/>
      <w:lvlText w:val="-"/>
      <w:lvlJc w:val="left"/>
      <w:pPr>
        <w:ind w:left="1800" w:hanging="720"/>
      </w:pPr>
      <w:rPr>
        <w:rFonts w:ascii="Calibri" w:eastAsia="Calibri" w:hAnsi="Calibri" w:cs="Calibri" w:hint="default"/>
      </w:rPr>
    </w:lvl>
    <w:lvl w:ilvl="2" w:tplc="BB008FAE" w:tentative="1">
      <w:start w:val="1"/>
      <w:numFmt w:val="bullet"/>
      <w:lvlText w:val=""/>
      <w:lvlJc w:val="left"/>
      <w:pPr>
        <w:ind w:left="2160" w:hanging="360"/>
      </w:pPr>
      <w:rPr>
        <w:rFonts w:ascii="Wingdings" w:hAnsi="Wingdings" w:hint="default"/>
      </w:rPr>
    </w:lvl>
    <w:lvl w:ilvl="3" w:tplc="A4469D88" w:tentative="1">
      <w:start w:val="1"/>
      <w:numFmt w:val="bullet"/>
      <w:lvlText w:val=""/>
      <w:lvlJc w:val="left"/>
      <w:pPr>
        <w:ind w:left="2880" w:hanging="360"/>
      </w:pPr>
      <w:rPr>
        <w:rFonts w:ascii="Symbol" w:hAnsi="Symbol" w:hint="default"/>
      </w:rPr>
    </w:lvl>
    <w:lvl w:ilvl="4" w:tplc="E25EB2F2" w:tentative="1">
      <w:start w:val="1"/>
      <w:numFmt w:val="bullet"/>
      <w:lvlText w:val="o"/>
      <w:lvlJc w:val="left"/>
      <w:pPr>
        <w:ind w:left="3600" w:hanging="360"/>
      </w:pPr>
      <w:rPr>
        <w:rFonts w:ascii="Courier New" w:hAnsi="Courier New" w:cs="Courier New" w:hint="default"/>
      </w:rPr>
    </w:lvl>
    <w:lvl w:ilvl="5" w:tplc="96DAC3AC" w:tentative="1">
      <w:start w:val="1"/>
      <w:numFmt w:val="bullet"/>
      <w:lvlText w:val=""/>
      <w:lvlJc w:val="left"/>
      <w:pPr>
        <w:ind w:left="4320" w:hanging="360"/>
      </w:pPr>
      <w:rPr>
        <w:rFonts w:ascii="Wingdings" w:hAnsi="Wingdings" w:hint="default"/>
      </w:rPr>
    </w:lvl>
    <w:lvl w:ilvl="6" w:tplc="42CCF3F0" w:tentative="1">
      <w:start w:val="1"/>
      <w:numFmt w:val="bullet"/>
      <w:lvlText w:val=""/>
      <w:lvlJc w:val="left"/>
      <w:pPr>
        <w:ind w:left="5040" w:hanging="360"/>
      </w:pPr>
      <w:rPr>
        <w:rFonts w:ascii="Symbol" w:hAnsi="Symbol" w:hint="default"/>
      </w:rPr>
    </w:lvl>
    <w:lvl w:ilvl="7" w:tplc="D068CB88" w:tentative="1">
      <w:start w:val="1"/>
      <w:numFmt w:val="bullet"/>
      <w:lvlText w:val="o"/>
      <w:lvlJc w:val="left"/>
      <w:pPr>
        <w:ind w:left="5760" w:hanging="360"/>
      </w:pPr>
      <w:rPr>
        <w:rFonts w:ascii="Courier New" w:hAnsi="Courier New" w:cs="Courier New" w:hint="default"/>
      </w:rPr>
    </w:lvl>
    <w:lvl w:ilvl="8" w:tplc="9AD6A374" w:tentative="1">
      <w:start w:val="1"/>
      <w:numFmt w:val="bullet"/>
      <w:lvlText w:val=""/>
      <w:lvlJc w:val="left"/>
      <w:pPr>
        <w:ind w:left="6480" w:hanging="360"/>
      </w:pPr>
      <w:rPr>
        <w:rFonts w:ascii="Wingdings" w:hAnsi="Wingdings" w:hint="default"/>
      </w:rPr>
    </w:lvl>
  </w:abstractNum>
  <w:abstractNum w:abstractNumId="7" w15:restartNumberingAfterBreak="0">
    <w:nsid w:val="1DBE45DE"/>
    <w:multiLevelType w:val="hybridMultilevel"/>
    <w:tmpl w:val="4E382D62"/>
    <w:lvl w:ilvl="0" w:tplc="5386997E">
      <w:start w:val="3"/>
      <w:numFmt w:val="bullet"/>
      <w:lvlText w:val="•"/>
      <w:lvlJc w:val="left"/>
      <w:pPr>
        <w:ind w:left="1080" w:hanging="720"/>
      </w:pPr>
      <w:rPr>
        <w:rFonts w:ascii="Calibri" w:eastAsia="Calibri" w:hAnsi="Calibri" w:cs="Calibri" w:hint="default"/>
      </w:rPr>
    </w:lvl>
    <w:lvl w:ilvl="1" w:tplc="26E2FFA8">
      <w:start w:val="3"/>
      <w:numFmt w:val="bullet"/>
      <w:lvlText w:val="-"/>
      <w:lvlJc w:val="left"/>
      <w:pPr>
        <w:ind w:left="1800" w:hanging="720"/>
      </w:pPr>
      <w:rPr>
        <w:rFonts w:ascii="Calibri" w:eastAsia="Calibri" w:hAnsi="Calibri" w:cs="Calibri" w:hint="default"/>
      </w:rPr>
    </w:lvl>
    <w:lvl w:ilvl="2" w:tplc="75DCDCD4" w:tentative="1">
      <w:start w:val="1"/>
      <w:numFmt w:val="bullet"/>
      <w:lvlText w:val=""/>
      <w:lvlJc w:val="left"/>
      <w:pPr>
        <w:ind w:left="2160" w:hanging="360"/>
      </w:pPr>
      <w:rPr>
        <w:rFonts w:ascii="Wingdings" w:hAnsi="Wingdings" w:hint="default"/>
      </w:rPr>
    </w:lvl>
    <w:lvl w:ilvl="3" w:tplc="46EE9734" w:tentative="1">
      <w:start w:val="1"/>
      <w:numFmt w:val="bullet"/>
      <w:lvlText w:val=""/>
      <w:lvlJc w:val="left"/>
      <w:pPr>
        <w:ind w:left="2880" w:hanging="360"/>
      </w:pPr>
      <w:rPr>
        <w:rFonts w:ascii="Symbol" w:hAnsi="Symbol" w:hint="default"/>
      </w:rPr>
    </w:lvl>
    <w:lvl w:ilvl="4" w:tplc="288872DC" w:tentative="1">
      <w:start w:val="1"/>
      <w:numFmt w:val="bullet"/>
      <w:lvlText w:val="o"/>
      <w:lvlJc w:val="left"/>
      <w:pPr>
        <w:ind w:left="3600" w:hanging="360"/>
      </w:pPr>
      <w:rPr>
        <w:rFonts w:ascii="Courier New" w:hAnsi="Courier New" w:cs="Courier New" w:hint="default"/>
      </w:rPr>
    </w:lvl>
    <w:lvl w:ilvl="5" w:tplc="FABA3444" w:tentative="1">
      <w:start w:val="1"/>
      <w:numFmt w:val="bullet"/>
      <w:lvlText w:val=""/>
      <w:lvlJc w:val="left"/>
      <w:pPr>
        <w:ind w:left="4320" w:hanging="360"/>
      </w:pPr>
      <w:rPr>
        <w:rFonts w:ascii="Wingdings" w:hAnsi="Wingdings" w:hint="default"/>
      </w:rPr>
    </w:lvl>
    <w:lvl w:ilvl="6" w:tplc="743A59AA" w:tentative="1">
      <w:start w:val="1"/>
      <w:numFmt w:val="bullet"/>
      <w:lvlText w:val=""/>
      <w:lvlJc w:val="left"/>
      <w:pPr>
        <w:ind w:left="5040" w:hanging="360"/>
      </w:pPr>
      <w:rPr>
        <w:rFonts w:ascii="Symbol" w:hAnsi="Symbol" w:hint="default"/>
      </w:rPr>
    </w:lvl>
    <w:lvl w:ilvl="7" w:tplc="5AC6CC0C" w:tentative="1">
      <w:start w:val="1"/>
      <w:numFmt w:val="bullet"/>
      <w:lvlText w:val="o"/>
      <w:lvlJc w:val="left"/>
      <w:pPr>
        <w:ind w:left="5760" w:hanging="360"/>
      </w:pPr>
      <w:rPr>
        <w:rFonts w:ascii="Courier New" w:hAnsi="Courier New" w:cs="Courier New" w:hint="default"/>
      </w:rPr>
    </w:lvl>
    <w:lvl w:ilvl="8" w:tplc="5E4E3F78" w:tentative="1">
      <w:start w:val="1"/>
      <w:numFmt w:val="bullet"/>
      <w:lvlText w:val=""/>
      <w:lvlJc w:val="left"/>
      <w:pPr>
        <w:ind w:left="6480" w:hanging="360"/>
      </w:pPr>
      <w:rPr>
        <w:rFonts w:ascii="Wingdings" w:hAnsi="Wingdings" w:hint="default"/>
      </w:rPr>
    </w:lvl>
  </w:abstractNum>
  <w:abstractNum w:abstractNumId="8" w15:restartNumberingAfterBreak="0">
    <w:nsid w:val="212A700D"/>
    <w:multiLevelType w:val="hybridMultilevel"/>
    <w:tmpl w:val="5DAE3288"/>
    <w:lvl w:ilvl="0" w:tplc="CF662612">
      <w:start w:val="1"/>
      <w:numFmt w:val="bullet"/>
      <w:lvlText w:val=""/>
      <w:lvlJc w:val="left"/>
      <w:pPr>
        <w:ind w:left="720" w:hanging="360"/>
      </w:pPr>
      <w:rPr>
        <w:rFonts w:ascii="Symbol" w:hAnsi="Symbol" w:hint="default"/>
      </w:rPr>
    </w:lvl>
    <w:lvl w:ilvl="1" w:tplc="03228606">
      <w:numFmt w:val="bullet"/>
      <w:lvlText w:val="•"/>
      <w:lvlJc w:val="left"/>
      <w:pPr>
        <w:ind w:left="1800" w:hanging="720"/>
      </w:pPr>
      <w:rPr>
        <w:rFonts w:ascii="Calibri" w:eastAsia="Calibri" w:hAnsi="Calibri" w:cs="Calibri" w:hint="default"/>
      </w:rPr>
    </w:lvl>
    <w:lvl w:ilvl="2" w:tplc="1018B174" w:tentative="1">
      <w:start w:val="1"/>
      <w:numFmt w:val="bullet"/>
      <w:lvlText w:val=""/>
      <w:lvlJc w:val="left"/>
      <w:pPr>
        <w:ind w:left="2160" w:hanging="360"/>
      </w:pPr>
      <w:rPr>
        <w:rFonts w:ascii="Wingdings" w:hAnsi="Wingdings" w:hint="default"/>
      </w:rPr>
    </w:lvl>
    <w:lvl w:ilvl="3" w:tplc="1E586558" w:tentative="1">
      <w:start w:val="1"/>
      <w:numFmt w:val="bullet"/>
      <w:lvlText w:val=""/>
      <w:lvlJc w:val="left"/>
      <w:pPr>
        <w:ind w:left="2880" w:hanging="360"/>
      </w:pPr>
      <w:rPr>
        <w:rFonts w:ascii="Symbol" w:hAnsi="Symbol" w:hint="default"/>
      </w:rPr>
    </w:lvl>
    <w:lvl w:ilvl="4" w:tplc="59C671E8" w:tentative="1">
      <w:start w:val="1"/>
      <w:numFmt w:val="bullet"/>
      <w:lvlText w:val="o"/>
      <w:lvlJc w:val="left"/>
      <w:pPr>
        <w:ind w:left="3600" w:hanging="360"/>
      </w:pPr>
      <w:rPr>
        <w:rFonts w:ascii="Courier New" w:hAnsi="Courier New" w:cs="Courier New" w:hint="default"/>
      </w:rPr>
    </w:lvl>
    <w:lvl w:ilvl="5" w:tplc="3698BDD8" w:tentative="1">
      <w:start w:val="1"/>
      <w:numFmt w:val="bullet"/>
      <w:lvlText w:val=""/>
      <w:lvlJc w:val="left"/>
      <w:pPr>
        <w:ind w:left="4320" w:hanging="360"/>
      </w:pPr>
      <w:rPr>
        <w:rFonts w:ascii="Wingdings" w:hAnsi="Wingdings" w:hint="default"/>
      </w:rPr>
    </w:lvl>
    <w:lvl w:ilvl="6" w:tplc="9F1C77A0" w:tentative="1">
      <w:start w:val="1"/>
      <w:numFmt w:val="bullet"/>
      <w:lvlText w:val=""/>
      <w:lvlJc w:val="left"/>
      <w:pPr>
        <w:ind w:left="5040" w:hanging="360"/>
      </w:pPr>
      <w:rPr>
        <w:rFonts w:ascii="Symbol" w:hAnsi="Symbol" w:hint="default"/>
      </w:rPr>
    </w:lvl>
    <w:lvl w:ilvl="7" w:tplc="C8B8B2B8" w:tentative="1">
      <w:start w:val="1"/>
      <w:numFmt w:val="bullet"/>
      <w:lvlText w:val="o"/>
      <w:lvlJc w:val="left"/>
      <w:pPr>
        <w:ind w:left="5760" w:hanging="360"/>
      </w:pPr>
      <w:rPr>
        <w:rFonts w:ascii="Courier New" w:hAnsi="Courier New" w:cs="Courier New" w:hint="default"/>
      </w:rPr>
    </w:lvl>
    <w:lvl w:ilvl="8" w:tplc="D48A5C4A" w:tentative="1">
      <w:start w:val="1"/>
      <w:numFmt w:val="bullet"/>
      <w:lvlText w:val=""/>
      <w:lvlJc w:val="left"/>
      <w:pPr>
        <w:ind w:left="6480" w:hanging="360"/>
      </w:pPr>
      <w:rPr>
        <w:rFonts w:ascii="Wingdings" w:hAnsi="Wingdings" w:hint="default"/>
      </w:rPr>
    </w:lvl>
  </w:abstractNum>
  <w:abstractNum w:abstractNumId="9" w15:restartNumberingAfterBreak="0">
    <w:nsid w:val="22F11FCA"/>
    <w:multiLevelType w:val="hybridMultilevel"/>
    <w:tmpl w:val="2A042574"/>
    <w:lvl w:ilvl="0" w:tplc="09BCAD90">
      <w:start w:val="3"/>
      <w:numFmt w:val="bullet"/>
      <w:lvlText w:val="•"/>
      <w:lvlJc w:val="left"/>
      <w:pPr>
        <w:ind w:left="1080" w:hanging="720"/>
      </w:pPr>
      <w:rPr>
        <w:rFonts w:ascii="Calibri" w:eastAsia="Calibri" w:hAnsi="Calibri" w:cs="Calibri" w:hint="default"/>
      </w:rPr>
    </w:lvl>
    <w:lvl w:ilvl="1" w:tplc="00B20F32" w:tentative="1">
      <w:start w:val="1"/>
      <w:numFmt w:val="bullet"/>
      <w:lvlText w:val="o"/>
      <w:lvlJc w:val="left"/>
      <w:pPr>
        <w:ind w:left="1440" w:hanging="360"/>
      </w:pPr>
      <w:rPr>
        <w:rFonts w:ascii="Courier New" w:hAnsi="Courier New" w:cs="Courier New" w:hint="default"/>
      </w:rPr>
    </w:lvl>
    <w:lvl w:ilvl="2" w:tplc="38DA8E34" w:tentative="1">
      <w:start w:val="1"/>
      <w:numFmt w:val="bullet"/>
      <w:lvlText w:val=""/>
      <w:lvlJc w:val="left"/>
      <w:pPr>
        <w:ind w:left="2160" w:hanging="360"/>
      </w:pPr>
      <w:rPr>
        <w:rFonts w:ascii="Wingdings" w:hAnsi="Wingdings" w:hint="default"/>
      </w:rPr>
    </w:lvl>
    <w:lvl w:ilvl="3" w:tplc="FA38CE94" w:tentative="1">
      <w:start w:val="1"/>
      <w:numFmt w:val="bullet"/>
      <w:lvlText w:val=""/>
      <w:lvlJc w:val="left"/>
      <w:pPr>
        <w:ind w:left="2880" w:hanging="360"/>
      </w:pPr>
      <w:rPr>
        <w:rFonts w:ascii="Symbol" w:hAnsi="Symbol" w:hint="default"/>
      </w:rPr>
    </w:lvl>
    <w:lvl w:ilvl="4" w:tplc="84C01C0C" w:tentative="1">
      <w:start w:val="1"/>
      <w:numFmt w:val="bullet"/>
      <w:lvlText w:val="o"/>
      <w:lvlJc w:val="left"/>
      <w:pPr>
        <w:ind w:left="3600" w:hanging="360"/>
      </w:pPr>
      <w:rPr>
        <w:rFonts w:ascii="Courier New" w:hAnsi="Courier New" w:cs="Courier New" w:hint="default"/>
      </w:rPr>
    </w:lvl>
    <w:lvl w:ilvl="5" w:tplc="779C02A0" w:tentative="1">
      <w:start w:val="1"/>
      <w:numFmt w:val="bullet"/>
      <w:lvlText w:val=""/>
      <w:lvlJc w:val="left"/>
      <w:pPr>
        <w:ind w:left="4320" w:hanging="360"/>
      </w:pPr>
      <w:rPr>
        <w:rFonts w:ascii="Wingdings" w:hAnsi="Wingdings" w:hint="default"/>
      </w:rPr>
    </w:lvl>
    <w:lvl w:ilvl="6" w:tplc="25467212" w:tentative="1">
      <w:start w:val="1"/>
      <w:numFmt w:val="bullet"/>
      <w:lvlText w:val=""/>
      <w:lvlJc w:val="left"/>
      <w:pPr>
        <w:ind w:left="5040" w:hanging="360"/>
      </w:pPr>
      <w:rPr>
        <w:rFonts w:ascii="Symbol" w:hAnsi="Symbol" w:hint="default"/>
      </w:rPr>
    </w:lvl>
    <w:lvl w:ilvl="7" w:tplc="B60EBD30" w:tentative="1">
      <w:start w:val="1"/>
      <w:numFmt w:val="bullet"/>
      <w:lvlText w:val="o"/>
      <w:lvlJc w:val="left"/>
      <w:pPr>
        <w:ind w:left="5760" w:hanging="360"/>
      </w:pPr>
      <w:rPr>
        <w:rFonts w:ascii="Courier New" w:hAnsi="Courier New" w:cs="Courier New" w:hint="default"/>
      </w:rPr>
    </w:lvl>
    <w:lvl w:ilvl="8" w:tplc="63CE52B8" w:tentative="1">
      <w:start w:val="1"/>
      <w:numFmt w:val="bullet"/>
      <w:lvlText w:val=""/>
      <w:lvlJc w:val="left"/>
      <w:pPr>
        <w:ind w:left="6480" w:hanging="360"/>
      </w:pPr>
      <w:rPr>
        <w:rFonts w:ascii="Wingdings" w:hAnsi="Wingdings" w:hint="default"/>
      </w:rPr>
    </w:lvl>
  </w:abstractNum>
  <w:abstractNum w:abstractNumId="10" w15:restartNumberingAfterBreak="0">
    <w:nsid w:val="34B55089"/>
    <w:multiLevelType w:val="hybridMultilevel"/>
    <w:tmpl w:val="A202CEA0"/>
    <w:lvl w:ilvl="0" w:tplc="CD7CB7E2">
      <w:start w:val="1"/>
      <w:numFmt w:val="bullet"/>
      <w:lvlText w:val=""/>
      <w:lvlJc w:val="left"/>
      <w:pPr>
        <w:ind w:left="720" w:hanging="360"/>
      </w:pPr>
      <w:rPr>
        <w:rFonts w:ascii="Symbol" w:hAnsi="Symbol" w:hint="default"/>
      </w:rPr>
    </w:lvl>
    <w:lvl w:ilvl="1" w:tplc="DCFC6354" w:tentative="1">
      <w:start w:val="1"/>
      <w:numFmt w:val="bullet"/>
      <w:lvlText w:val="o"/>
      <w:lvlJc w:val="left"/>
      <w:pPr>
        <w:ind w:left="1440" w:hanging="360"/>
      </w:pPr>
      <w:rPr>
        <w:rFonts w:ascii="Courier New" w:hAnsi="Courier New" w:cs="Courier New" w:hint="default"/>
      </w:rPr>
    </w:lvl>
    <w:lvl w:ilvl="2" w:tplc="E264C5F4" w:tentative="1">
      <w:start w:val="1"/>
      <w:numFmt w:val="bullet"/>
      <w:lvlText w:val=""/>
      <w:lvlJc w:val="left"/>
      <w:pPr>
        <w:ind w:left="2160" w:hanging="360"/>
      </w:pPr>
      <w:rPr>
        <w:rFonts w:ascii="Wingdings" w:hAnsi="Wingdings" w:hint="default"/>
      </w:rPr>
    </w:lvl>
    <w:lvl w:ilvl="3" w:tplc="C5B665F8" w:tentative="1">
      <w:start w:val="1"/>
      <w:numFmt w:val="bullet"/>
      <w:lvlText w:val=""/>
      <w:lvlJc w:val="left"/>
      <w:pPr>
        <w:ind w:left="2880" w:hanging="360"/>
      </w:pPr>
      <w:rPr>
        <w:rFonts w:ascii="Symbol" w:hAnsi="Symbol" w:hint="default"/>
      </w:rPr>
    </w:lvl>
    <w:lvl w:ilvl="4" w:tplc="38081220" w:tentative="1">
      <w:start w:val="1"/>
      <w:numFmt w:val="bullet"/>
      <w:lvlText w:val="o"/>
      <w:lvlJc w:val="left"/>
      <w:pPr>
        <w:ind w:left="3600" w:hanging="360"/>
      </w:pPr>
      <w:rPr>
        <w:rFonts w:ascii="Courier New" w:hAnsi="Courier New" w:cs="Courier New" w:hint="default"/>
      </w:rPr>
    </w:lvl>
    <w:lvl w:ilvl="5" w:tplc="BAEEB8E0" w:tentative="1">
      <w:start w:val="1"/>
      <w:numFmt w:val="bullet"/>
      <w:lvlText w:val=""/>
      <w:lvlJc w:val="left"/>
      <w:pPr>
        <w:ind w:left="4320" w:hanging="360"/>
      </w:pPr>
      <w:rPr>
        <w:rFonts w:ascii="Wingdings" w:hAnsi="Wingdings" w:hint="default"/>
      </w:rPr>
    </w:lvl>
    <w:lvl w:ilvl="6" w:tplc="F15AD47A" w:tentative="1">
      <w:start w:val="1"/>
      <w:numFmt w:val="bullet"/>
      <w:lvlText w:val=""/>
      <w:lvlJc w:val="left"/>
      <w:pPr>
        <w:ind w:left="5040" w:hanging="360"/>
      </w:pPr>
      <w:rPr>
        <w:rFonts w:ascii="Symbol" w:hAnsi="Symbol" w:hint="default"/>
      </w:rPr>
    </w:lvl>
    <w:lvl w:ilvl="7" w:tplc="D5D4B7C4" w:tentative="1">
      <w:start w:val="1"/>
      <w:numFmt w:val="bullet"/>
      <w:lvlText w:val="o"/>
      <w:lvlJc w:val="left"/>
      <w:pPr>
        <w:ind w:left="5760" w:hanging="360"/>
      </w:pPr>
      <w:rPr>
        <w:rFonts w:ascii="Courier New" w:hAnsi="Courier New" w:cs="Courier New" w:hint="default"/>
      </w:rPr>
    </w:lvl>
    <w:lvl w:ilvl="8" w:tplc="4F9A564C" w:tentative="1">
      <w:start w:val="1"/>
      <w:numFmt w:val="bullet"/>
      <w:lvlText w:val=""/>
      <w:lvlJc w:val="left"/>
      <w:pPr>
        <w:ind w:left="6480" w:hanging="360"/>
      </w:pPr>
      <w:rPr>
        <w:rFonts w:ascii="Wingdings" w:hAnsi="Wingdings" w:hint="default"/>
      </w:rPr>
    </w:lvl>
  </w:abstractNum>
  <w:abstractNum w:abstractNumId="11" w15:restartNumberingAfterBreak="0">
    <w:nsid w:val="358F62C5"/>
    <w:multiLevelType w:val="hybridMultilevel"/>
    <w:tmpl w:val="EA3241EA"/>
    <w:lvl w:ilvl="0" w:tplc="A7085C40">
      <w:start w:val="3"/>
      <w:numFmt w:val="bullet"/>
      <w:lvlText w:val="•"/>
      <w:lvlJc w:val="left"/>
      <w:pPr>
        <w:ind w:left="1080" w:hanging="720"/>
      </w:pPr>
      <w:rPr>
        <w:rFonts w:ascii="Calibri" w:eastAsia="Calibri" w:hAnsi="Calibri" w:cs="Calibri" w:hint="default"/>
      </w:rPr>
    </w:lvl>
    <w:lvl w:ilvl="1" w:tplc="899CB446" w:tentative="1">
      <w:start w:val="1"/>
      <w:numFmt w:val="bullet"/>
      <w:lvlText w:val="o"/>
      <w:lvlJc w:val="left"/>
      <w:pPr>
        <w:ind w:left="1440" w:hanging="360"/>
      </w:pPr>
      <w:rPr>
        <w:rFonts w:ascii="Courier New" w:hAnsi="Courier New" w:cs="Courier New" w:hint="default"/>
      </w:rPr>
    </w:lvl>
    <w:lvl w:ilvl="2" w:tplc="7548BEEE" w:tentative="1">
      <w:start w:val="1"/>
      <w:numFmt w:val="bullet"/>
      <w:lvlText w:val=""/>
      <w:lvlJc w:val="left"/>
      <w:pPr>
        <w:ind w:left="2160" w:hanging="360"/>
      </w:pPr>
      <w:rPr>
        <w:rFonts w:ascii="Wingdings" w:hAnsi="Wingdings" w:hint="default"/>
      </w:rPr>
    </w:lvl>
    <w:lvl w:ilvl="3" w:tplc="22880ECC" w:tentative="1">
      <w:start w:val="1"/>
      <w:numFmt w:val="bullet"/>
      <w:lvlText w:val=""/>
      <w:lvlJc w:val="left"/>
      <w:pPr>
        <w:ind w:left="2880" w:hanging="360"/>
      </w:pPr>
      <w:rPr>
        <w:rFonts w:ascii="Symbol" w:hAnsi="Symbol" w:hint="default"/>
      </w:rPr>
    </w:lvl>
    <w:lvl w:ilvl="4" w:tplc="01CC6C9E" w:tentative="1">
      <w:start w:val="1"/>
      <w:numFmt w:val="bullet"/>
      <w:lvlText w:val="o"/>
      <w:lvlJc w:val="left"/>
      <w:pPr>
        <w:ind w:left="3600" w:hanging="360"/>
      </w:pPr>
      <w:rPr>
        <w:rFonts w:ascii="Courier New" w:hAnsi="Courier New" w:cs="Courier New" w:hint="default"/>
      </w:rPr>
    </w:lvl>
    <w:lvl w:ilvl="5" w:tplc="73B8C92E" w:tentative="1">
      <w:start w:val="1"/>
      <w:numFmt w:val="bullet"/>
      <w:lvlText w:val=""/>
      <w:lvlJc w:val="left"/>
      <w:pPr>
        <w:ind w:left="4320" w:hanging="360"/>
      </w:pPr>
      <w:rPr>
        <w:rFonts w:ascii="Wingdings" w:hAnsi="Wingdings" w:hint="default"/>
      </w:rPr>
    </w:lvl>
    <w:lvl w:ilvl="6" w:tplc="6422D6F0" w:tentative="1">
      <w:start w:val="1"/>
      <w:numFmt w:val="bullet"/>
      <w:lvlText w:val=""/>
      <w:lvlJc w:val="left"/>
      <w:pPr>
        <w:ind w:left="5040" w:hanging="360"/>
      </w:pPr>
      <w:rPr>
        <w:rFonts w:ascii="Symbol" w:hAnsi="Symbol" w:hint="default"/>
      </w:rPr>
    </w:lvl>
    <w:lvl w:ilvl="7" w:tplc="5CAEF4A2" w:tentative="1">
      <w:start w:val="1"/>
      <w:numFmt w:val="bullet"/>
      <w:lvlText w:val="o"/>
      <w:lvlJc w:val="left"/>
      <w:pPr>
        <w:ind w:left="5760" w:hanging="360"/>
      </w:pPr>
      <w:rPr>
        <w:rFonts w:ascii="Courier New" w:hAnsi="Courier New" w:cs="Courier New" w:hint="default"/>
      </w:rPr>
    </w:lvl>
    <w:lvl w:ilvl="8" w:tplc="A4BE8C78" w:tentative="1">
      <w:start w:val="1"/>
      <w:numFmt w:val="bullet"/>
      <w:lvlText w:val=""/>
      <w:lvlJc w:val="left"/>
      <w:pPr>
        <w:ind w:left="6480" w:hanging="360"/>
      </w:pPr>
      <w:rPr>
        <w:rFonts w:ascii="Wingdings" w:hAnsi="Wingdings" w:hint="default"/>
      </w:rPr>
    </w:lvl>
  </w:abstractNum>
  <w:abstractNum w:abstractNumId="12" w15:restartNumberingAfterBreak="0">
    <w:nsid w:val="383C1CAF"/>
    <w:multiLevelType w:val="hybridMultilevel"/>
    <w:tmpl w:val="2CA41D50"/>
    <w:lvl w:ilvl="0" w:tplc="8A58B208">
      <w:start w:val="3"/>
      <w:numFmt w:val="bullet"/>
      <w:lvlText w:val="•"/>
      <w:lvlJc w:val="left"/>
      <w:pPr>
        <w:ind w:left="1080" w:hanging="720"/>
      </w:pPr>
      <w:rPr>
        <w:rFonts w:ascii="Calibri" w:eastAsia="Calibri" w:hAnsi="Calibri" w:cs="Calibri" w:hint="default"/>
      </w:rPr>
    </w:lvl>
    <w:lvl w:ilvl="1" w:tplc="6C404588" w:tentative="1">
      <w:start w:val="1"/>
      <w:numFmt w:val="bullet"/>
      <w:lvlText w:val="o"/>
      <w:lvlJc w:val="left"/>
      <w:pPr>
        <w:ind w:left="1440" w:hanging="360"/>
      </w:pPr>
      <w:rPr>
        <w:rFonts w:ascii="Courier New" w:hAnsi="Courier New" w:cs="Courier New" w:hint="default"/>
      </w:rPr>
    </w:lvl>
    <w:lvl w:ilvl="2" w:tplc="C28E3F6A" w:tentative="1">
      <w:start w:val="1"/>
      <w:numFmt w:val="bullet"/>
      <w:lvlText w:val=""/>
      <w:lvlJc w:val="left"/>
      <w:pPr>
        <w:ind w:left="2160" w:hanging="360"/>
      </w:pPr>
      <w:rPr>
        <w:rFonts w:ascii="Wingdings" w:hAnsi="Wingdings" w:hint="default"/>
      </w:rPr>
    </w:lvl>
    <w:lvl w:ilvl="3" w:tplc="1AC097FC" w:tentative="1">
      <w:start w:val="1"/>
      <w:numFmt w:val="bullet"/>
      <w:lvlText w:val=""/>
      <w:lvlJc w:val="left"/>
      <w:pPr>
        <w:ind w:left="2880" w:hanging="360"/>
      </w:pPr>
      <w:rPr>
        <w:rFonts w:ascii="Symbol" w:hAnsi="Symbol" w:hint="default"/>
      </w:rPr>
    </w:lvl>
    <w:lvl w:ilvl="4" w:tplc="45A069C8" w:tentative="1">
      <w:start w:val="1"/>
      <w:numFmt w:val="bullet"/>
      <w:lvlText w:val="o"/>
      <w:lvlJc w:val="left"/>
      <w:pPr>
        <w:ind w:left="3600" w:hanging="360"/>
      </w:pPr>
      <w:rPr>
        <w:rFonts w:ascii="Courier New" w:hAnsi="Courier New" w:cs="Courier New" w:hint="default"/>
      </w:rPr>
    </w:lvl>
    <w:lvl w:ilvl="5" w:tplc="76D65A2A" w:tentative="1">
      <w:start w:val="1"/>
      <w:numFmt w:val="bullet"/>
      <w:lvlText w:val=""/>
      <w:lvlJc w:val="left"/>
      <w:pPr>
        <w:ind w:left="4320" w:hanging="360"/>
      </w:pPr>
      <w:rPr>
        <w:rFonts w:ascii="Wingdings" w:hAnsi="Wingdings" w:hint="default"/>
      </w:rPr>
    </w:lvl>
    <w:lvl w:ilvl="6" w:tplc="73F0612E" w:tentative="1">
      <w:start w:val="1"/>
      <w:numFmt w:val="bullet"/>
      <w:lvlText w:val=""/>
      <w:lvlJc w:val="left"/>
      <w:pPr>
        <w:ind w:left="5040" w:hanging="360"/>
      </w:pPr>
      <w:rPr>
        <w:rFonts w:ascii="Symbol" w:hAnsi="Symbol" w:hint="default"/>
      </w:rPr>
    </w:lvl>
    <w:lvl w:ilvl="7" w:tplc="A18863A8" w:tentative="1">
      <w:start w:val="1"/>
      <w:numFmt w:val="bullet"/>
      <w:lvlText w:val="o"/>
      <w:lvlJc w:val="left"/>
      <w:pPr>
        <w:ind w:left="5760" w:hanging="360"/>
      </w:pPr>
      <w:rPr>
        <w:rFonts w:ascii="Courier New" w:hAnsi="Courier New" w:cs="Courier New" w:hint="default"/>
      </w:rPr>
    </w:lvl>
    <w:lvl w:ilvl="8" w:tplc="A432C5EE" w:tentative="1">
      <w:start w:val="1"/>
      <w:numFmt w:val="bullet"/>
      <w:lvlText w:val=""/>
      <w:lvlJc w:val="left"/>
      <w:pPr>
        <w:ind w:left="6480" w:hanging="360"/>
      </w:pPr>
      <w:rPr>
        <w:rFonts w:ascii="Wingdings" w:hAnsi="Wingdings" w:hint="default"/>
      </w:rPr>
    </w:lvl>
  </w:abstractNum>
  <w:abstractNum w:abstractNumId="13" w15:restartNumberingAfterBreak="0">
    <w:nsid w:val="3AE05E84"/>
    <w:multiLevelType w:val="hybridMultilevel"/>
    <w:tmpl w:val="7D627A60"/>
    <w:lvl w:ilvl="0" w:tplc="C108D5B2">
      <w:start w:val="1"/>
      <w:numFmt w:val="bullet"/>
      <w:lvlText w:val=""/>
      <w:lvlJc w:val="left"/>
      <w:pPr>
        <w:ind w:left="720" w:hanging="360"/>
      </w:pPr>
      <w:rPr>
        <w:rFonts w:ascii="Symbol" w:hAnsi="Symbol" w:hint="default"/>
      </w:rPr>
    </w:lvl>
    <w:lvl w:ilvl="1" w:tplc="C61A4EDE">
      <w:numFmt w:val="bullet"/>
      <w:lvlText w:val="•"/>
      <w:lvlJc w:val="left"/>
      <w:pPr>
        <w:ind w:left="1800" w:hanging="720"/>
      </w:pPr>
      <w:rPr>
        <w:rFonts w:ascii="Calibri" w:eastAsia="Calibri" w:hAnsi="Calibri" w:cs="Calibri" w:hint="default"/>
      </w:rPr>
    </w:lvl>
    <w:lvl w:ilvl="2" w:tplc="0C1E38F6" w:tentative="1">
      <w:start w:val="1"/>
      <w:numFmt w:val="bullet"/>
      <w:lvlText w:val=""/>
      <w:lvlJc w:val="left"/>
      <w:pPr>
        <w:ind w:left="2160" w:hanging="360"/>
      </w:pPr>
      <w:rPr>
        <w:rFonts w:ascii="Wingdings" w:hAnsi="Wingdings" w:hint="default"/>
      </w:rPr>
    </w:lvl>
    <w:lvl w:ilvl="3" w:tplc="91DC2A48" w:tentative="1">
      <w:start w:val="1"/>
      <w:numFmt w:val="bullet"/>
      <w:lvlText w:val=""/>
      <w:lvlJc w:val="left"/>
      <w:pPr>
        <w:ind w:left="2880" w:hanging="360"/>
      </w:pPr>
      <w:rPr>
        <w:rFonts w:ascii="Symbol" w:hAnsi="Symbol" w:hint="default"/>
      </w:rPr>
    </w:lvl>
    <w:lvl w:ilvl="4" w:tplc="753021AA" w:tentative="1">
      <w:start w:val="1"/>
      <w:numFmt w:val="bullet"/>
      <w:lvlText w:val="o"/>
      <w:lvlJc w:val="left"/>
      <w:pPr>
        <w:ind w:left="3600" w:hanging="360"/>
      </w:pPr>
      <w:rPr>
        <w:rFonts w:ascii="Courier New" w:hAnsi="Courier New" w:cs="Courier New" w:hint="default"/>
      </w:rPr>
    </w:lvl>
    <w:lvl w:ilvl="5" w:tplc="E1BC7B1E" w:tentative="1">
      <w:start w:val="1"/>
      <w:numFmt w:val="bullet"/>
      <w:lvlText w:val=""/>
      <w:lvlJc w:val="left"/>
      <w:pPr>
        <w:ind w:left="4320" w:hanging="360"/>
      </w:pPr>
      <w:rPr>
        <w:rFonts w:ascii="Wingdings" w:hAnsi="Wingdings" w:hint="default"/>
      </w:rPr>
    </w:lvl>
    <w:lvl w:ilvl="6" w:tplc="A824E7DA" w:tentative="1">
      <w:start w:val="1"/>
      <w:numFmt w:val="bullet"/>
      <w:lvlText w:val=""/>
      <w:lvlJc w:val="left"/>
      <w:pPr>
        <w:ind w:left="5040" w:hanging="360"/>
      </w:pPr>
      <w:rPr>
        <w:rFonts w:ascii="Symbol" w:hAnsi="Symbol" w:hint="default"/>
      </w:rPr>
    </w:lvl>
    <w:lvl w:ilvl="7" w:tplc="3A869708" w:tentative="1">
      <w:start w:val="1"/>
      <w:numFmt w:val="bullet"/>
      <w:lvlText w:val="o"/>
      <w:lvlJc w:val="left"/>
      <w:pPr>
        <w:ind w:left="5760" w:hanging="360"/>
      </w:pPr>
      <w:rPr>
        <w:rFonts w:ascii="Courier New" w:hAnsi="Courier New" w:cs="Courier New" w:hint="default"/>
      </w:rPr>
    </w:lvl>
    <w:lvl w:ilvl="8" w:tplc="B5EA43E6" w:tentative="1">
      <w:start w:val="1"/>
      <w:numFmt w:val="bullet"/>
      <w:lvlText w:val=""/>
      <w:lvlJc w:val="left"/>
      <w:pPr>
        <w:ind w:left="6480" w:hanging="360"/>
      </w:pPr>
      <w:rPr>
        <w:rFonts w:ascii="Wingdings" w:hAnsi="Wingdings" w:hint="default"/>
      </w:rPr>
    </w:lvl>
  </w:abstractNum>
  <w:abstractNum w:abstractNumId="14" w15:restartNumberingAfterBreak="0">
    <w:nsid w:val="3C99678E"/>
    <w:multiLevelType w:val="hybridMultilevel"/>
    <w:tmpl w:val="71B8374C"/>
    <w:lvl w:ilvl="0" w:tplc="A1EA09A2">
      <w:start w:val="1"/>
      <w:numFmt w:val="bullet"/>
      <w:lvlText w:val=""/>
      <w:lvlJc w:val="left"/>
      <w:pPr>
        <w:ind w:left="720" w:hanging="360"/>
      </w:pPr>
      <w:rPr>
        <w:rFonts w:ascii="Symbol" w:hAnsi="Symbol" w:hint="default"/>
      </w:rPr>
    </w:lvl>
    <w:lvl w:ilvl="1" w:tplc="F3FA823C">
      <w:numFmt w:val="bullet"/>
      <w:lvlText w:val="•"/>
      <w:lvlJc w:val="left"/>
      <w:pPr>
        <w:ind w:left="1800" w:hanging="720"/>
      </w:pPr>
      <w:rPr>
        <w:rFonts w:ascii="Calibri" w:eastAsia="Calibri" w:hAnsi="Calibri" w:cs="Calibri" w:hint="default"/>
      </w:rPr>
    </w:lvl>
    <w:lvl w:ilvl="2" w:tplc="E014E6FA" w:tentative="1">
      <w:start w:val="1"/>
      <w:numFmt w:val="bullet"/>
      <w:lvlText w:val=""/>
      <w:lvlJc w:val="left"/>
      <w:pPr>
        <w:ind w:left="2160" w:hanging="360"/>
      </w:pPr>
      <w:rPr>
        <w:rFonts w:ascii="Wingdings" w:hAnsi="Wingdings" w:hint="default"/>
      </w:rPr>
    </w:lvl>
    <w:lvl w:ilvl="3" w:tplc="B6149DCC" w:tentative="1">
      <w:start w:val="1"/>
      <w:numFmt w:val="bullet"/>
      <w:lvlText w:val=""/>
      <w:lvlJc w:val="left"/>
      <w:pPr>
        <w:ind w:left="2880" w:hanging="360"/>
      </w:pPr>
      <w:rPr>
        <w:rFonts w:ascii="Symbol" w:hAnsi="Symbol" w:hint="default"/>
      </w:rPr>
    </w:lvl>
    <w:lvl w:ilvl="4" w:tplc="38AC6614" w:tentative="1">
      <w:start w:val="1"/>
      <w:numFmt w:val="bullet"/>
      <w:lvlText w:val="o"/>
      <w:lvlJc w:val="left"/>
      <w:pPr>
        <w:ind w:left="3600" w:hanging="360"/>
      </w:pPr>
      <w:rPr>
        <w:rFonts w:ascii="Courier New" w:hAnsi="Courier New" w:cs="Courier New" w:hint="default"/>
      </w:rPr>
    </w:lvl>
    <w:lvl w:ilvl="5" w:tplc="8F308CB0" w:tentative="1">
      <w:start w:val="1"/>
      <w:numFmt w:val="bullet"/>
      <w:lvlText w:val=""/>
      <w:lvlJc w:val="left"/>
      <w:pPr>
        <w:ind w:left="4320" w:hanging="360"/>
      </w:pPr>
      <w:rPr>
        <w:rFonts w:ascii="Wingdings" w:hAnsi="Wingdings" w:hint="default"/>
      </w:rPr>
    </w:lvl>
    <w:lvl w:ilvl="6" w:tplc="9E280A5C" w:tentative="1">
      <w:start w:val="1"/>
      <w:numFmt w:val="bullet"/>
      <w:lvlText w:val=""/>
      <w:lvlJc w:val="left"/>
      <w:pPr>
        <w:ind w:left="5040" w:hanging="360"/>
      </w:pPr>
      <w:rPr>
        <w:rFonts w:ascii="Symbol" w:hAnsi="Symbol" w:hint="default"/>
      </w:rPr>
    </w:lvl>
    <w:lvl w:ilvl="7" w:tplc="F0741ECC" w:tentative="1">
      <w:start w:val="1"/>
      <w:numFmt w:val="bullet"/>
      <w:lvlText w:val="o"/>
      <w:lvlJc w:val="left"/>
      <w:pPr>
        <w:ind w:left="5760" w:hanging="360"/>
      </w:pPr>
      <w:rPr>
        <w:rFonts w:ascii="Courier New" w:hAnsi="Courier New" w:cs="Courier New" w:hint="default"/>
      </w:rPr>
    </w:lvl>
    <w:lvl w:ilvl="8" w:tplc="C5FE3944" w:tentative="1">
      <w:start w:val="1"/>
      <w:numFmt w:val="bullet"/>
      <w:lvlText w:val=""/>
      <w:lvlJc w:val="left"/>
      <w:pPr>
        <w:ind w:left="6480" w:hanging="360"/>
      </w:pPr>
      <w:rPr>
        <w:rFonts w:ascii="Wingdings" w:hAnsi="Wingdings" w:hint="default"/>
      </w:rPr>
    </w:lvl>
  </w:abstractNum>
  <w:abstractNum w:abstractNumId="15" w15:restartNumberingAfterBreak="0">
    <w:nsid w:val="451F712F"/>
    <w:multiLevelType w:val="hybridMultilevel"/>
    <w:tmpl w:val="CD98F44C"/>
    <w:lvl w:ilvl="0" w:tplc="DFD0DA2E">
      <w:start w:val="1"/>
      <w:numFmt w:val="bullet"/>
      <w:lvlText w:val=""/>
      <w:lvlJc w:val="left"/>
      <w:pPr>
        <w:ind w:left="720" w:hanging="360"/>
      </w:pPr>
      <w:rPr>
        <w:rFonts w:ascii="Wingdings" w:hAnsi="Wingdings" w:hint="default"/>
      </w:rPr>
    </w:lvl>
    <w:lvl w:ilvl="1" w:tplc="BB5E7AEA" w:tentative="1">
      <w:start w:val="1"/>
      <w:numFmt w:val="bullet"/>
      <w:lvlText w:val="o"/>
      <w:lvlJc w:val="left"/>
      <w:pPr>
        <w:ind w:left="1440" w:hanging="360"/>
      </w:pPr>
      <w:rPr>
        <w:rFonts w:ascii="Courier New" w:hAnsi="Courier New" w:cs="Courier New" w:hint="default"/>
      </w:rPr>
    </w:lvl>
    <w:lvl w:ilvl="2" w:tplc="C8C482BA" w:tentative="1">
      <w:start w:val="1"/>
      <w:numFmt w:val="bullet"/>
      <w:lvlText w:val=""/>
      <w:lvlJc w:val="left"/>
      <w:pPr>
        <w:ind w:left="2160" w:hanging="360"/>
      </w:pPr>
      <w:rPr>
        <w:rFonts w:ascii="Wingdings" w:hAnsi="Wingdings" w:hint="default"/>
      </w:rPr>
    </w:lvl>
    <w:lvl w:ilvl="3" w:tplc="7E1091D8" w:tentative="1">
      <w:start w:val="1"/>
      <w:numFmt w:val="bullet"/>
      <w:lvlText w:val=""/>
      <w:lvlJc w:val="left"/>
      <w:pPr>
        <w:ind w:left="2880" w:hanging="360"/>
      </w:pPr>
      <w:rPr>
        <w:rFonts w:ascii="Symbol" w:hAnsi="Symbol" w:hint="default"/>
      </w:rPr>
    </w:lvl>
    <w:lvl w:ilvl="4" w:tplc="B0C28F4A" w:tentative="1">
      <w:start w:val="1"/>
      <w:numFmt w:val="bullet"/>
      <w:lvlText w:val="o"/>
      <w:lvlJc w:val="left"/>
      <w:pPr>
        <w:ind w:left="3600" w:hanging="360"/>
      </w:pPr>
      <w:rPr>
        <w:rFonts w:ascii="Courier New" w:hAnsi="Courier New" w:cs="Courier New" w:hint="default"/>
      </w:rPr>
    </w:lvl>
    <w:lvl w:ilvl="5" w:tplc="86B4265E" w:tentative="1">
      <w:start w:val="1"/>
      <w:numFmt w:val="bullet"/>
      <w:lvlText w:val=""/>
      <w:lvlJc w:val="left"/>
      <w:pPr>
        <w:ind w:left="4320" w:hanging="360"/>
      </w:pPr>
      <w:rPr>
        <w:rFonts w:ascii="Wingdings" w:hAnsi="Wingdings" w:hint="default"/>
      </w:rPr>
    </w:lvl>
    <w:lvl w:ilvl="6" w:tplc="4B42A01E" w:tentative="1">
      <w:start w:val="1"/>
      <w:numFmt w:val="bullet"/>
      <w:lvlText w:val=""/>
      <w:lvlJc w:val="left"/>
      <w:pPr>
        <w:ind w:left="5040" w:hanging="360"/>
      </w:pPr>
      <w:rPr>
        <w:rFonts w:ascii="Symbol" w:hAnsi="Symbol" w:hint="default"/>
      </w:rPr>
    </w:lvl>
    <w:lvl w:ilvl="7" w:tplc="1F80DE2E" w:tentative="1">
      <w:start w:val="1"/>
      <w:numFmt w:val="bullet"/>
      <w:lvlText w:val="o"/>
      <w:lvlJc w:val="left"/>
      <w:pPr>
        <w:ind w:left="5760" w:hanging="360"/>
      </w:pPr>
      <w:rPr>
        <w:rFonts w:ascii="Courier New" w:hAnsi="Courier New" w:cs="Courier New" w:hint="default"/>
      </w:rPr>
    </w:lvl>
    <w:lvl w:ilvl="8" w:tplc="1A78E080" w:tentative="1">
      <w:start w:val="1"/>
      <w:numFmt w:val="bullet"/>
      <w:lvlText w:val=""/>
      <w:lvlJc w:val="left"/>
      <w:pPr>
        <w:ind w:left="6480" w:hanging="360"/>
      </w:pPr>
      <w:rPr>
        <w:rFonts w:ascii="Wingdings" w:hAnsi="Wingdings" w:hint="default"/>
      </w:rPr>
    </w:lvl>
  </w:abstractNum>
  <w:abstractNum w:abstractNumId="16" w15:restartNumberingAfterBreak="0">
    <w:nsid w:val="4D0042C9"/>
    <w:multiLevelType w:val="hybridMultilevel"/>
    <w:tmpl w:val="78BC49DE"/>
    <w:lvl w:ilvl="0" w:tplc="56820D8C">
      <w:start w:val="1"/>
      <w:numFmt w:val="bullet"/>
      <w:pStyle w:val="bullet"/>
      <w:lvlText w:val=""/>
      <w:lvlJc w:val="left"/>
      <w:pPr>
        <w:ind w:left="720" w:hanging="360"/>
      </w:pPr>
      <w:rPr>
        <w:rFonts w:ascii="Symbol" w:hAnsi="Symbol" w:hint="default"/>
      </w:rPr>
    </w:lvl>
    <w:lvl w:ilvl="1" w:tplc="F5AEDFD8" w:tentative="1">
      <w:start w:val="1"/>
      <w:numFmt w:val="bullet"/>
      <w:lvlText w:val="o"/>
      <w:lvlJc w:val="left"/>
      <w:pPr>
        <w:ind w:left="1440" w:hanging="360"/>
      </w:pPr>
      <w:rPr>
        <w:rFonts w:ascii="Courier New" w:hAnsi="Courier New" w:cs="Courier New" w:hint="default"/>
      </w:rPr>
    </w:lvl>
    <w:lvl w:ilvl="2" w:tplc="14B26026" w:tentative="1">
      <w:start w:val="1"/>
      <w:numFmt w:val="bullet"/>
      <w:lvlText w:val=""/>
      <w:lvlJc w:val="left"/>
      <w:pPr>
        <w:ind w:left="2160" w:hanging="360"/>
      </w:pPr>
      <w:rPr>
        <w:rFonts w:ascii="Wingdings" w:hAnsi="Wingdings" w:hint="default"/>
      </w:rPr>
    </w:lvl>
    <w:lvl w:ilvl="3" w:tplc="03D8C4CC" w:tentative="1">
      <w:start w:val="1"/>
      <w:numFmt w:val="bullet"/>
      <w:lvlText w:val=""/>
      <w:lvlJc w:val="left"/>
      <w:pPr>
        <w:ind w:left="2880" w:hanging="360"/>
      </w:pPr>
      <w:rPr>
        <w:rFonts w:ascii="Symbol" w:hAnsi="Symbol" w:hint="default"/>
      </w:rPr>
    </w:lvl>
    <w:lvl w:ilvl="4" w:tplc="6290C9CA" w:tentative="1">
      <w:start w:val="1"/>
      <w:numFmt w:val="bullet"/>
      <w:lvlText w:val="o"/>
      <w:lvlJc w:val="left"/>
      <w:pPr>
        <w:ind w:left="3600" w:hanging="360"/>
      </w:pPr>
      <w:rPr>
        <w:rFonts w:ascii="Courier New" w:hAnsi="Courier New" w:cs="Courier New" w:hint="default"/>
      </w:rPr>
    </w:lvl>
    <w:lvl w:ilvl="5" w:tplc="CFB25DEE" w:tentative="1">
      <w:start w:val="1"/>
      <w:numFmt w:val="bullet"/>
      <w:lvlText w:val=""/>
      <w:lvlJc w:val="left"/>
      <w:pPr>
        <w:ind w:left="4320" w:hanging="360"/>
      </w:pPr>
      <w:rPr>
        <w:rFonts w:ascii="Wingdings" w:hAnsi="Wingdings" w:hint="default"/>
      </w:rPr>
    </w:lvl>
    <w:lvl w:ilvl="6" w:tplc="EC8676FE" w:tentative="1">
      <w:start w:val="1"/>
      <w:numFmt w:val="bullet"/>
      <w:lvlText w:val=""/>
      <w:lvlJc w:val="left"/>
      <w:pPr>
        <w:ind w:left="5040" w:hanging="360"/>
      </w:pPr>
      <w:rPr>
        <w:rFonts w:ascii="Symbol" w:hAnsi="Symbol" w:hint="default"/>
      </w:rPr>
    </w:lvl>
    <w:lvl w:ilvl="7" w:tplc="776E5868" w:tentative="1">
      <w:start w:val="1"/>
      <w:numFmt w:val="bullet"/>
      <w:lvlText w:val="o"/>
      <w:lvlJc w:val="left"/>
      <w:pPr>
        <w:ind w:left="5760" w:hanging="360"/>
      </w:pPr>
      <w:rPr>
        <w:rFonts w:ascii="Courier New" w:hAnsi="Courier New" w:cs="Courier New" w:hint="default"/>
      </w:rPr>
    </w:lvl>
    <w:lvl w:ilvl="8" w:tplc="1B7AA12A" w:tentative="1">
      <w:start w:val="1"/>
      <w:numFmt w:val="bullet"/>
      <w:lvlText w:val=""/>
      <w:lvlJc w:val="left"/>
      <w:pPr>
        <w:ind w:left="6480" w:hanging="360"/>
      </w:pPr>
      <w:rPr>
        <w:rFonts w:ascii="Wingdings" w:hAnsi="Wingdings" w:hint="default"/>
      </w:rPr>
    </w:lvl>
  </w:abstractNum>
  <w:abstractNum w:abstractNumId="17" w15:restartNumberingAfterBreak="0">
    <w:nsid w:val="577B4410"/>
    <w:multiLevelType w:val="hybridMultilevel"/>
    <w:tmpl w:val="BBEE4C18"/>
    <w:lvl w:ilvl="0" w:tplc="221C08B2">
      <w:start w:val="1"/>
      <w:numFmt w:val="bullet"/>
      <w:lvlText w:val=""/>
      <w:lvlJc w:val="left"/>
      <w:pPr>
        <w:ind w:left="720" w:hanging="360"/>
      </w:pPr>
      <w:rPr>
        <w:rFonts w:ascii="Symbol" w:hAnsi="Symbol" w:hint="default"/>
      </w:rPr>
    </w:lvl>
    <w:lvl w:ilvl="1" w:tplc="F32ED192">
      <w:start w:val="3"/>
      <w:numFmt w:val="bullet"/>
      <w:lvlText w:val="•"/>
      <w:lvlJc w:val="left"/>
      <w:pPr>
        <w:ind w:left="1800" w:hanging="720"/>
      </w:pPr>
      <w:rPr>
        <w:rFonts w:ascii="Calibri" w:eastAsia="Calibri" w:hAnsi="Calibri" w:cs="Calibri" w:hint="default"/>
      </w:rPr>
    </w:lvl>
    <w:lvl w:ilvl="2" w:tplc="79205624" w:tentative="1">
      <w:start w:val="1"/>
      <w:numFmt w:val="bullet"/>
      <w:lvlText w:val=""/>
      <w:lvlJc w:val="left"/>
      <w:pPr>
        <w:ind w:left="2160" w:hanging="360"/>
      </w:pPr>
      <w:rPr>
        <w:rFonts w:ascii="Wingdings" w:hAnsi="Wingdings" w:hint="default"/>
      </w:rPr>
    </w:lvl>
    <w:lvl w:ilvl="3" w:tplc="1F30D732" w:tentative="1">
      <w:start w:val="1"/>
      <w:numFmt w:val="bullet"/>
      <w:lvlText w:val=""/>
      <w:lvlJc w:val="left"/>
      <w:pPr>
        <w:ind w:left="2880" w:hanging="360"/>
      </w:pPr>
      <w:rPr>
        <w:rFonts w:ascii="Symbol" w:hAnsi="Symbol" w:hint="default"/>
      </w:rPr>
    </w:lvl>
    <w:lvl w:ilvl="4" w:tplc="2C6A42E2" w:tentative="1">
      <w:start w:val="1"/>
      <w:numFmt w:val="bullet"/>
      <w:lvlText w:val="o"/>
      <w:lvlJc w:val="left"/>
      <w:pPr>
        <w:ind w:left="3600" w:hanging="360"/>
      </w:pPr>
      <w:rPr>
        <w:rFonts w:ascii="Courier New" w:hAnsi="Courier New" w:cs="Courier New" w:hint="default"/>
      </w:rPr>
    </w:lvl>
    <w:lvl w:ilvl="5" w:tplc="36DC228E" w:tentative="1">
      <w:start w:val="1"/>
      <w:numFmt w:val="bullet"/>
      <w:lvlText w:val=""/>
      <w:lvlJc w:val="left"/>
      <w:pPr>
        <w:ind w:left="4320" w:hanging="360"/>
      </w:pPr>
      <w:rPr>
        <w:rFonts w:ascii="Wingdings" w:hAnsi="Wingdings" w:hint="default"/>
      </w:rPr>
    </w:lvl>
    <w:lvl w:ilvl="6" w:tplc="0E483D6E" w:tentative="1">
      <w:start w:val="1"/>
      <w:numFmt w:val="bullet"/>
      <w:lvlText w:val=""/>
      <w:lvlJc w:val="left"/>
      <w:pPr>
        <w:ind w:left="5040" w:hanging="360"/>
      </w:pPr>
      <w:rPr>
        <w:rFonts w:ascii="Symbol" w:hAnsi="Symbol" w:hint="default"/>
      </w:rPr>
    </w:lvl>
    <w:lvl w:ilvl="7" w:tplc="F6026FFC" w:tentative="1">
      <w:start w:val="1"/>
      <w:numFmt w:val="bullet"/>
      <w:lvlText w:val="o"/>
      <w:lvlJc w:val="left"/>
      <w:pPr>
        <w:ind w:left="5760" w:hanging="360"/>
      </w:pPr>
      <w:rPr>
        <w:rFonts w:ascii="Courier New" w:hAnsi="Courier New" w:cs="Courier New" w:hint="default"/>
      </w:rPr>
    </w:lvl>
    <w:lvl w:ilvl="8" w:tplc="9DEE54B0" w:tentative="1">
      <w:start w:val="1"/>
      <w:numFmt w:val="bullet"/>
      <w:lvlText w:val=""/>
      <w:lvlJc w:val="left"/>
      <w:pPr>
        <w:ind w:left="6480" w:hanging="360"/>
      </w:pPr>
      <w:rPr>
        <w:rFonts w:ascii="Wingdings" w:hAnsi="Wingdings" w:hint="default"/>
      </w:rPr>
    </w:lvl>
  </w:abstractNum>
  <w:abstractNum w:abstractNumId="18" w15:restartNumberingAfterBreak="0">
    <w:nsid w:val="5D9B4716"/>
    <w:multiLevelType w:val="hybridMultilevel"/>
    <w:tmpl w:val="C8BC5A9E"/>
    <w:lvl w:ilvl="0" w:tplc="63BA59A6">
      <w:start w:val="1"/>
      <w:numFmt w:val="bullet"/>
      <w:lvlText w:val=""/>
      <w:lvlJc w:val="left"/>
      <w:pPr>
        <w:ind w:left="720" w:hanging="360"/>
      </w:pPr>
      <w:rPr>
        <w:rFonts w:ascii="Symbol" w:hAnsi="Symbol" w:hint="default"/>
      </w:rPr>
    </w:lvl>
    <w:lvl w:ilvl="1" w:tplc="D0D2AF82">
      <w:start w:val="2"/>
      <w:numFmt w:val="bullet"/>
      <w:lvlText w:val="•"/>
      <w:lvlJc w:val="left"/>
      <w:pPr>
        <w:ind w:left="1800" w:hanging="720"/>
      </w:pPr>
      <w:rPr>
        <w:rFonts w:ascii="Calibri" w:eastAsia="Calibri" w:hAnsi="Calibri" w:cs="Calibri" w:hint="default"/>
      </w:rPr>
    </w:lvl>
    <w:lvl w:ilvl="2" w:tplc="B17C9296" w:tentative="1">
      <w:start w:val="1"/>
      <w:numFmt w:val="bullet"/>
      <w:lvlText w:val=""/>
      <w:lvlJc w:val="left"/>
      <w:pPr>
        <w:ind w:left="2160" w:hanging="360"/>
      </w:pPr>
      <w:rPr>
        <w:rFonts w:ascii="Wingdings" w:hAnsi="Wingdings" w:hint="default"/>
      </w:rPr>
    </w:lvl>
    <w:lvl w:ilvl="3" w:tplc="2DD00ED8" w:tentative="1">
      <w:start w:val="1"/>
      <w:numFmt w:val="bullet"/>
      <w:lvlText w:val=""/>
      <w:lvlJc w:val="left"/>
      <w:pPr>
        <w:ind w:left="2880" w:hanging="360"/>
      </w:pPr>
      <w:rPr>
        <w:rFonts w:ascii="Symbol" w:hAnsi="Symbol" w:hint="default"/>
      </w:rPr>
    </w:lvl>
    <w:lvl w:ilvl="4" w:tplc="E35A9232" w:tentative="1">
      <w:start w:val="1"/>
      <w:numFmt w:val="bullet"/>
      <w:lvlText w:val="o"/>
      <w:lvlJc w:val="left"/>
      <w:pPr>
        <w:ind w:left="3600" w:hanging="360"/>
      </w:pPr>
      <w:rPr>
        <w:rFonts w:ascii="Courier New" w:hAnsi="Courier New" w:cs="Courier New" w:hint="default"/>
      </w:rPr>
    </w:lvl>
    <w:lvl w:ilvl="5" w:tplc="2FD45798" w:tentative="1">
      <w:start w:val="1"/>
      <w:numFmt w:val="bullet"/>
      <w:lvlText w:val=""/>
      <w:lvlJc w:val="left"/>
      <w:pPr>
        <w:ind w:left="4320" w:hanging="360"/>
      </w:pPr>
      <w:rPr>
        <w:rFonts w:ascii="Wingdings" w:hAnsi="Wingdings" w:hint="default"/>
      </w:rPr>
    </w:lvl>
    <w:lvl w:ilvl="6" w:tplc="B664A2EE" w:tentative="1">
      <w:start w:val="1"/>
      <w:numFmt w:val="bullet"/>
      <w:lvlText w:val=""/>
      <w:lvlJc w:val="left"/>
      <w:pPr>
        <w:ind w:left="5040" w:hanging="360"/>
      </w:pPr>
      <w:rPr>
        <w:rFonts w:ascii="Symbol" w:hAnsi="Symbol" w:hint="default"/>
      </w:rPr>
    </w:lvl>
    <w:lvl w:ilvl="7" w:tplc="EC7E621C" w:tentative="1">
      <w:start w:val="1"/>
      <w:numFmt w:val="bullet"/>
      <w:lvlText w:val="o"/>
      <w:lvlJc w:val="left"/>
      <w:pPr>
        <w:ind w:left="5760" w:hanging="360"/>
      </w:pPr>
      <w:rPr>
        <w:rFonts w:ascii="Courier New" w:hAnsi="Courier New" w:cs="Courier New" w:hint="default"/>
      </w:rPr>
    </w:lvl>
    <w:lvl w:ilvl="8" w:tplc="2E8C222A" w:tentative="1">
      <w:start w:val="1"/>
      <w:numFmt w:val="bullet"/>
      <w:lvlText w:val=""/>
      <w:lvlJc w:val="left"/>
      <w:pPr>
        <w:ind w:left="6480" w:hanging="360"/>
      </w:pPr>
      <w:rPr>
        <w:rFonts w:ascii="Wingdings" w:hAnsi="Wingdings" w:hint="default"/>
      </w:rPr>
    </w:lvl>
  </w:abstractNum>
  <w:abstractNum w:abstractNumId="19" w15:restartNumberingAfterBreak="0">
    <w:nsid w:val="65CB7C27"/>
    <w:multiLevelType w:val="hybridMultilevel"/>
    <w:tmpl w:val="C9C06A22"/>
    <w:lvl w:ilvl="0" w:tplc="03FAD3B4">
      <w:start w:val="1"/>
      <w:numFmt w:val="decimal"/>
      <w:lvlText w:val="%1."/>
      <w:lvlJc w:val="left"/>
      <w:pPr>
        <w:ind w:left="1080" w:hanging="720"/>
      </w:pPr>
      <w:rPr>
        <w:rFonts w:hint="default"/>
      </w:rPr>
    </w:lvl>
    <w:lvl w:ilvl="1" w:tplc="2A684E4A" w:tentative="1">
      <w:start w:val="1"/>
      <w:numFmt w:val="lowerLetter"/>
      <w:lvlText w:val="%2."/>
      <w:lvlJc w:val="left"/>
      <w:pPr>
        <w:ind w:left="1440" w:hanging="360"/>
      </w:pPr>
    </w:lvl>
    <w:lvl w:ilvl="2" w:tplc="F6747344" w:tentative="1">
      <w:start w:val="1"/>
      <w:numFmt w:val="lowerRoman"/>
      <w:lvlText w:val="%3."/>
      <w:lvlJc w:val="right"/>
      <w:pPr>
        <w:ind w:left="2160" w:hanging="180"/>
      </w:pPr>
    </w:lvl>
    <w:lvl w:ilvl="3" w:tplc="723008E8" w:tentative="1">
      <w:start w:val="1"/>
      <w:numFmt w:val="decimal"/>
      <w:lvlText w:val="%4."/>
      <w:lvlJc w:val="left"/>
      <w:pPr>
        <w:ind w:left="2880" w:hanging="360"/>
      </w:pPr>
    </w:lvl>
    <w:lvl w:ilvl="4" w:tplc="2D963CC8" w:tentative="1">
      <w:start w:val="1"/>
      <w:numFmt w:val="lowerLetter"/>
      <w:lvlText w:val="%5."/>
      <w:lvlJc w:val="left"/>
      <w:pPr>
        <w:ind w:left="3600" w:hanging="360"/>
      </w:pPr>
    </w:lvl>
    <w:lvl w:ilvl="5" w:tplc="49CED292" w:tentative="1">
      <w:start w:val="1"/>
      <w:numFmt w:val="lowerRoman"/>
      <w:lvlText w:val="%6."/>
      <w:lvlJc w:val="right"/>
      <w:pPr>
        <w:ind w:left="4320" w:hanging="180"/>
      </w:pPr>
    </w:lvl>
    <w:lvl w:ilvl="6" w:tplc="D1C405D0" w:tentative="1">
      <w:start w:val="1"/>
      <w:numFmt w:val="decimal"/>
      <w:lvlText w:val="%7."/>
      <w:lvlJc w:val="left"/>
      <w:pPr>
        <w:ind w:left="5040" w:hanging="360"/>
      </w:pPr>
    </w:lvl>
    <w:lvl w:ilvl="7" w:tplc="427861A2" w:tentative="1">
      <w:start w:val="1"/>
      <w:numFmt w:val="lowerLetter"/>
      <w:lvlText w:val="%8."/>
      <w:lvlJc w:val="left"/>
      <w:pPr>
        <w:ind w:left="5760" w:hanging="360"/>
      </w:pPr>
    </w:lvl>
    <w:lvl w:ilvl="8" w:tplc="03AC4546" w:tentative="1">
      <w:start w:val="1"/>
      <w:numFmt w:val="lowerRoman"/>
      <w:lvlText w:val="%9."/>
      <w:lvlJc w:val="right"/>
      <w:pPr>
        <w:ind w:left="6480" w:hanging="180"/>
      </w:pPr>
    </w:lvl>
  </w:abstractNum>
  <w:abstractNum w:abstractNumId="20" w15:restartNumberingAfterBreak="0">
    <w:nsid w:val="721D1A53"/>
    <w:multiLevelType w:val="hybridMultilevel"/>
    <w:tmpl w:val="431C1D5C"/>
    <w:lvl w:ilvl="0" w:tplc="A7946B52">
      <w:start w:val="1"/>
      <w:numFmt w:val="bullet"/>
      <w:lvlText w:val=""/>
      <w:lvlJc w:val="left"/>
      <w:pPr>
        <w:ind w:left="720" w:hanging="360"/>
      </w:pPr>
      <w:rPr>
        <w:rFonts w:ascii="Wingdings" w:hAnsi="Wingdings" w:hint="default"/>
      </w:rPr>
    </w:lvl>
    <w:lvl w:ilvl="1" w:tplc="A3FC945A" w:tentative="1">
      <w:start w:val="1"/>
      <w:numFmt w:val="bullet"/>
      <w:lvlText w:val="o"/>
      <w:lvlJc w:val="left"/>
      <w:pPr>
        <w:ind w:left="1440" w:hanging="360"/>
      </w:pPr>
      <w:rPr>
        <w:rFonts w:ascii="Courier New" w:hAnsi="Courier New" w:cs="Courier New" w:hint="default"/>
      </w:rPr>
    </w:lvl>
    <w:lvl w:ilvl="2" w:tplc="D9F04D80" w:tentative="1">
      <w:start w:val="1"/>
      <w:numFmt w:val="bullet"/>
      <w:lvlText w:val=""/>
      <w:lvlJc w:val="left"/>
      <w:pPr>
        <w:ind w:left="2160" w:hanging="360"/>
      </w:pPr>
      <w:rPr>
        <w:rFonts w:ascii="Wingdings" w:hAnsi="Wingdings" w:hint="default"/>
      </w:rPr>
    </w:lvl>
    <w:lvl w:ilvl="3" w:tplc="7D76AD0E" w:tentative="1">
      <w:start w:val="1"/>
      <w:numFmt w:val="bullet"/>
      <w:lvlText w:val=""/>
      <w:lvlJc w:val="left"/>
      <w:pPr>
        <w:ind w:left="2880" w:hanging="360"/>
      </w:pPr>
      <w:rPr>
        <w:rFonts w:ascii="Symbol" w:hAnsi="Symbol" w:hint="default"/>
      </w:rPr>
    </w:lvl>
    <w:lvl w:ilvl="4" w:tplc="6A8A9892" w:tentative="1">
      <w:start w:val="1"/>
      <w:numFmt w:val="bullet"/>
      <w:lvlText w:val="o"/>
      <w:lvlJc w:val="left"/>
      <w:pPr>
        <w:ind w:left="3600" w:hanging="360"/>
      </w:pPr>
      <w:rPr>
        <w:rFonts w:ascii="Courier New" w:hAnsi="Courier New" w:cs="Courier New" w:hint="default"/>
      </w:rPr>
    </w:lvl>
    <w:lvl w:ilvl="5" w:tplc="B6E0374A" w:tentative="1">
      <w:start w:val="1"/>
      <w:numFmt w:val="bullet"/>
      <w:lvlText w:val=""/>
      <w:lvlJc w:val="left"/>
      <w:pPr>
        <w:ind w:left="4320" w:hanging="360"/>
      </w:pPr>
      <w:rPr>
        <w:rFonts w:ascii="Wingdings" w:hAnsi="Wingdings" w:hint="default"/>
      </w:rPr>
    </w:lvl>
    <w:lvl w:ilvl="6" w:tplc="6ED8E9BE" w:tentative="1">
      <w:start w:val="1"/>
      <w:numFmt w:val="bullet"/>
      <w:lvlText w:val=""/>
      <w:lvlJc w:val="left"/>
      <w:pPr>
        <w:ind w:left="5040" w:hanging="360"/>
      </w:pPr>
      <w:rPr>
        <w:rFonts w:ascii="Symbol" w:hAnsi="Symbol" w:hint="default"/>
      </w:rPr>
    </w:lvl>
    <w:lvl w:ilvl="7" w:tplc="D07CD710" w:tentative="1">
      <w:start w:val="1"/>
      <w:numFmt w:val="bullet"/>
      <w:lvlText w:val="o"/>
      <w:lvlJc w:val="left"/>
      <w:pPr>
        <w:ind w:left="5760" w:hanging="360"/>
      </w:pPr>
      <w:rPr>
        <w:rFonts w:ascii="Courier New" w:hAnsi="Courier New" w:cs="Courier New" w:hint="default"/>
      </w:rPr>
    </w:lvl>
    <w:lvl w:ilvl="8" w:tplc="24C8730E" w:tentative="1">
      <w:start w:val="1"/>
      <w:numFmt w:val="bullet"/>
      <w:lvlText w:val=""/>
      <w:lvlJc w:val="left"/>
      <w:pPr>
        <w:ind w:left="6480" w:hanging="360"/>
      </w:pPr>
      <w:rPr>
        <w:rFonts w:ascii="Wingdings" w:hAnsi="Wingdings" w:hint="default"/>
      </w:rPr>
    </w:lvl>
  </w:abstractNum>
  <w:abstractNum w:abstractNumId="21" w15:restartNumberingAfterBreak="0">
    <w:nsid w:val="79EE7188"/>
    <w:multiLevelType w:val="hybridMultilevel"/>
    <w:tmpl w:val="88FA8346"/>
    <w:lvl w:ilvl="0" w:tplc="E806F394">
      <w:start w:val="3"/>
      <w:numFmt w:val="bullet"/>
      <w:lvlText w:val="•"/>
      <w:lvlJc w:val="left"/>
      <w:pPr>
        <w:ind w:left="1080" w:hanging="720"/>
      </w:pPr>
      <w:rPr>
        <w:rFonts w:ascii="Calibri" w:eastAsia="Calibri" w:hAnsi="Calibri" w:cs="Calibri" w:hint="default"/>
      </w:rPr>
    </w:lvl>
    <w:lvl w:ilvl="1" w:tplc="33D4C17C" w:tentative="1">
      <w:start w:val="1"/>
      <w:numFmt w:val="bullet"/>
      <w:lvlText w:val="o"/>
      <w:lvlJc w:val="left"/>
      <w:pPr>
        <w:ind w:left="1440" w:hanging="360"/>
      </w:pPr>
      <w:rPr>
        <w:rFonts w:ascii="Courier New" w:hAnsi="Courier New" w:cs="Courier New" w:hint="default"/>
      </w:rPr>
    </w:lvl>
    <w:lvl w:ilvl="2" w:tplc="22BE1C0E" w:tentative="1">
      <w:start w:val="1"/>
      <w:numFmt w:val="bullet"/>
      <w:lvlText w:val=""/>
      <w:lvlJc w:val="left"/>
      <w:pPr>
        <w:ind w:left="2160" w:hanging="360"/>
      </w:pPr>
      <w:rPr>
        <w:rFonts w:ascii="Wingdings" w:hAnsi="Wingdings" w:hint="default"/>
      </w:rPr>
    </w:lvl>
    <w:lvl w:ilvl="3" w:tplc="95D0DCF8" w:tentative="1">
      <w:start w:val="1"/>
      <w:numFmt w:val="bullet"/>
      <w:lvlText w:val=""/>
      <w:lvlJc w:val="left"/>
      <w:pPr>
        <w:ind w:left="2880" w:hanging="360"/>
      </w:pPr>
      <w:rPr>
        <w:rFonts w:ascii="Symbol" w:hAnsi="Symbol" w:hint="default"/>
      </w:rPr>
    </w:lvl>
    <w:lvl w:ilvl="4" w:tplc="AD2E727C" w:tentative="1">
      <w:start w:val="1"/>
      <w:numFmt w:val="bullet"/>
      <w:lvlText w:val="o"/>
      <w:lvlJc w:val="left"/>
      <w:pPr>
        <w:ind w:left="3600" w:hanging="360"/>
      </w:pPr>
      <w:rPr>
        <w:rFonts w:ascii="Courier New" w:hAnsi="Courier New" w:cs="Courier New" w:hint="default"/>
      </w:rPr>
    </w:lvl>
    <w:lvl w:ilvl="5" w:tplc="78E21004" w:tentative="1">
      <w:start w:val="1"/>
      <w:numFmt w:val="bullet"/>
      <w:lvlText w:val=""/>
      <w:lvlJc w:val="left"/>
      <w:pPr>
        <w:ind w:left="4320" w:hanging="360"/>
      </w:pPr>
      <w:rPr>
        <w:rFonts w:ascii="Wingdings" w:hAnsi="Wingdings" w:hint="default"/>
      </w:rPr>
    </w:lvl>
    <w:lvl w:ilvl="6" w:tplc="A83A56DA" w:tentative="1">
      <w:start w:val="1"/>
      <w:numFmt w:val="bullet"/>
      <w:lvlText w:val=""/>
      <w:lvlJc w:val="left"/>
      <w:pPr>
        <w:ind w:left="5040" w:hanging="360"/>
      </w:pPr>
      <w:rPr>
        <w:rFonts w:ascii="Symbol" w:hAnsi="Symbol" w:hint="default"/>
      </w:rPr>
    </w:lvl>
    <w:lvl w:ilvl="7" w:tplc="831400DE" w:tentative="1">
      <w:start w:val="1"/>
      <w:numFmt w:val="bullet"/>
      <w:lvlText w:val="o"/>
      <w:lvlJc w:val="left"/>
      <w:pPr>
        <w:ind w:left="5760" w:hanging="360"/>
      </w:pPr>
      <w:rPr>
        <w:rFonts w:ascii="Courier New" w:hAnsi="Courier New" w:cs="Courier New" w:hint="default"/>
      </w:rPr>
    </w:lvl>
    <w:lvl w:ilvl="8" w:tplc="AC32A816"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
  </w:num>
  <w:num w:numId="4">
    <w:abstractNumId w:val="5"/>
  </w:num>
  <w:num w:numId="5">
    <w:abstractNumId w:val="20"/>
  </w:num>
  <w:num w:numId="6">
    <w:abstractNumId w:val="15"/>
  </w:num>
  <w:num w:numId="7">
    <w:abstractNumId w:val="8"/>
  </w:num>
  <w:num w:numId="8">
    <w:abstractNumId w:val="2"/>
  </w:num>
  <w:num w:numId="9">
    <w:abstractNumId w:val="13"/>
  </w:num>
  <w:num w:numId="10">
    <w:abstractNumId w:val="14"/>
  </w:num>
  <w:num w:numId="11">
    <w:abstractNumId w:val="4"/>
    <w:lvlOverride w:ilvl="0">
      <w:startOverride w:val="1"/>
    </w:lvlOverride>
  </w:num>
  <w:num w:numId="12">
    <w:abstractNumId w:val="18"/>
  </w:num>
  <w:num w:numId="13">
    <w:abstractNumId w:val="19"/>
  </w:num>
  <w:num w:numId="14">
    <w:abstractNumId w:val="17"/>
  </w:num>
  <w:num w:numId="15">
    <w:abstractNumId w:val="10"/>
  </w:num>
  <w:num w:numId="16">
    <w:abstractNumId w:val="9"/>
  </w:num>
  <w:num w:numId="17">
    <w:abstractNumId w:val="7"/>
  </w:num>
  <w:num w:numId="18">
    <w:abstractNumId w:val="6"/>
  </w:num>
  <w:num w:numId="19">
    <w:abstractNumId w:val="11"/>
  </w:num>
  <w:num w:numId="20">
    <w:abstractNumId w:val="3"/>
  </w:num>
  <w:num w:numId="21">
    <w:abstractNumId w:val="0"/>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C0"/>
    <w:rsid w:val="00007D20"/>
    <w:rsid w:val="000277C0"/>
    <w:rsid w:val="00033154"/>
    <w:rsid w:val="000505FC"/>
    <w:rsid w:val="00056D69"/>
    <w:rsid w:val="000959C1"/>
    <w:rsid w:val="000A476B"/>
    <w:rsid w:val="000C0547"/>
    <w:rsid w:val="000F5335"/>
    <w:rsid w:val="001109DA"/>
    <w:rsid w:val="00117C14"/>
    <w:rsid w:val="00120FDB"/>
    <w:rsid w:val="00121E60"/>
    <w:rsid w:val="00130761"/>
    <w:rsid w:val="00144733"/>
    <w:rsid w:val="001635CC"/>
    <w:rsid w:val="00181F91"/>
    <w:rsid w:val="001915B1"/>
    <w:rsid w:val="001A7F7C"/>
    <w:rsid w:val="001C1C51"/>
    <w:rsid w:val="001C2C7C"/>
    <w:rsid w:val="001E03E8"/>
    <w:rsid w:val="001F1A51"/>
    <w:rsid w:val="001F2F00"/>
    <w:rsid w:val="001F40F2"/>
    <w:rsid w:val="0022006A"/>
    <w:rsid w:val="00254765"/>
    <w:rsid w:val="00266DCB"/>
    <w:rsid w:val="0028095A"/>
    <w:rsid w:val="0029209F"/>
    <w:rsid w:val="002B71F2"/>
    <w:rsid w:val="002E1891"/>
    <w:rsid w:val="002E590D"/>
    <w:rsid w:val="00306A05"/>
    <w:rsid w:val="00332657"/>
    <w:rsid w:val="00336E83"/>
    <w:rsid w:val="00345180"/>
    <w:rsid w:val="0034594A"/>
    <w:rsid w:val="003564B7"/>
    <w:rsid w:val="003850FB"/>
    <w:rsid w:val="003A0DEC"/>
    <w:rsid w:val="003A301D"/>
    <w:rsid w:val="003A325E"/>
    <w:rsid w:val="003C2799"/>
    <w:rsid w:val="003F3FEF"/>
    <w:rsid w:val="003F716B"/>
    <w:rsid w:val="00412CAD"/>
    <w:rsid w:val="00420961"/>
    <w:rsid w:val="004328FC"/>
    <w:rsid w:val="004371F5"/>
    <w:rsid w:val="00454C58"/>
    <w:rsid w:val="00466409"/>
    <w:rsid w:val="004670B9"/>
    <w:rsid w:val="0047176F"/>
    <w:rsid w:val="004A5CDF"/>
    <w:rsid w:val="004B695E"/>
    <w:rsid w:val="004C0F0E"/>
    <w:rsid w:val="004E2E67"/>
    <w:rsid w:val="004E3C14"/>
    <w:rsid w:val="004E52DF"/>
    <w:rsid w:val="004E7C38"/>
    <w:rsid w:val="0050139A"/>
    <w:rsid w:val="00535778"/>
    <w:rsid w:val="00550142"/>
    <w:rsid w:val="00561301"/>
    <w:rsid w:val="00576146"/>
    <w:rsid w:val="005779CF"/>
    <w:rsid w:val="0058269C"/>
    <w:rsid w:val="005C51E7"/>
    <w:rsid w:val="005C62F6"/>
    <w:rsid w:val="005D27F2"/>
    <w:rsid w:val="00600428"/>
    <w:rsid w:val="006120B3"/>
    <w:rsid w:val="00634B52"/>
    <w:rsid w:val="0064624A"/>
    <w:rsid w:val="006463E6"/>
    <w:rsid w:val="0066367D"/>
    <w:rsid w:val="00667FBA"/>
    <w:rsid w:val="00674A1D"/>
    <w:rsid w:val="00684DC9"/>
    <w:rsid w:val="006971F1"/>
    <w:rsid w:val="006B22A4"/>
    <w:rsid w:val="006D32BD"/>
    <w:rsid w:val="006E3B9E"/>
    <w:rsid w:val="006E5064"/>
    <w:rsid w:val="006F5A67"/>
    <w:rsid w:val="00702022"/>
    <w:rsid w:val="0070343F"/>
    <w:rsid w:val="007049A6"/>
    <w:rsid w:val="007346E9"/>
    <w:rsid w:val="00744BDB"/>
    <w:rsid w:val="00796039"/>
    <w:rsid w:val="007971AF"/>
    <w:rsid w:val="007B5F9C"/>
    <w:rsid w:val="007D6914"/>
    <w:rsid w:val="007E03F0"/>
    <w:rsid w:val="007F134D"/>
    <w:rsid w:val="008006E7"/>
    <w:rsid w:val="008008E4"/>
    <w:rsid w:val="008109C1"/>
    <w:rsid w:val="00867C4E"/>
    <w:rsid w:val="00881DB6"/>
    <w:rsid w:val="0089121E"/>
    <w:rsid w:val="008A27CE"/>
    <w:rsid w:val="008A44DC"/>
    <w:rsid w:val="008B2740"/>
    <w:rsid w:val="008C684F"/>
    <w:rsid w:val="009056FF"/>
    <w:rsid w:val="009168E9"/>
    <w:rsid w:val="009349AA"/>
    <w:rsid w:val="00946230"/>
    <w:rsid w:val="0096224A"/>
    <w:rsid w:val="00963F4C"/>
    <w:rsid w:val="009745B4"/>
    <w:rsid w:val="00975FC7"/>
    <w:rsid w:val="009814B2"/>
    <w:rsid w:val="0099635D"/>
    <w:rsid w:val="009A679D"/>
    <w:rsid w:val="009B4062"/>
    <w:rsid w:val="009B6BB8"/>
    <w:rsid w:val="009D775A"/>
    <w:rsid w:val="009E3EFA"/>
    <w:rsid w:val="009F2929"/>
    <w:rsid w:val="00A05DD6"/>
    <w:rsid w:val="00A077BF"/>
    <w:rsid w:val="00A2310D"/>
    <w:rsid w:val="00A33373"/>
    <w:rsid w:val="00A85AD2"/>
    <w:rsid w:val="00A9649F"/>
    <w:rsid w:val="00AA616B"/>
    <w:rsid w:val="00AA7FC9"/>
    <w:rsid w:val="00AB024D"/>
    <w:rsid w:val="00AC0CD2"/>
    <w:rsid w:val="00AC6C6F"/>
    <w:rsid w:val="00B07432"/>
    <w:rsid w:val="00B2276A"/>
    <w:rsid w:val="00B22D80"/>
    <w:rsid w:val="00B278EE"/>
    <w:rsid w:val="00B43E2F"/>
    <w:rsid w:val="00B454AD"/>
    <w:rsid w:val="00B52F28"/>
    <w:rsid w:val="00B9125B"/>
    <w:rsid w:val="00B9701A"/>
    <w:rsid w:val="00BA5466"/>
    <w:rsid w:val="00BC0582"/>
    <w:rsid w:val="00BE7B1F"/>
    <w:rsid w:val="00BF325B"/>
    <w:rsid w:val="00BF39A7"/>
    <w:rsid w:val="00C0200E"/>
    <w:rsid w:val="00C031F1"/>
    <w:rsid w:val="00C14F35"/>
    <w:rsid w:val="00C20B71"/>
    <w:rsid w:val="00C249FE"/>
    <w:rsid w:val="00C6117A"/>
    <w:rsid w:val="00C650A9"/>
    <w:rsid w:val="00C7576B"/>
    <w:rsid w:val="00C805A5"/>
    <w:rsid w:val="00CA1F80"/>
    <w:rsid w:val="00CB054A"/>
    <w:rsid w:val="00CB06B9"/>
    <w:rsid w:val="00CB18D8"/>
    <w:rsid w:val="00CC0735"/>
    <w:rsid w:val="00CC54F0"/>
    <w:rsid w:val="00CD0A29"/>
    <w:rsid w:val="00CD707D"/>
    <w:rsid w:val="00CE03E0"/>
    <w:rsid w:val="00CE0B6D"/>
    <w:rsid w:val="00D041EA"/>
    <w:rsid w:val="00D05CCD"/>
    <w:rsid w:val="00D21D9A"/>
    <w:rsid w:val="00D37A86"/>
    <w:rsid w:val="00D50F15"/>
    <w:rsid w:val="00D6589D"/>
    <w:rsid w:val="00D66AC4"/>
    <w:rsid w:val="00D67D4A"/>
    <w:rsid w:val="00D71199"/>
    <w:rsid w:val="00D7231F"/>
    <w:rsid w:val="00DA7812"/>
    <w:rsid w:val="00DE7668"/>
    <w:rsid w:val="00DF4F5E"/>
    <w:rsid w:val="00DF5669"/>
    <w:rsid w:val="00E2004B"/>
    <w:rsid w:val="00E241BD"/>
    <w:rsid w:val="00E26706"/>
    <w:rsid w:val="00E376C6"/>
    <w:rsid w:val="00E6130F"/>
    <w:rsid w:val="00E628A0"/>
    <w:rsid w:val="00E8049A"/>
    <w:rsid w:val="00EA0918"/>
    <w:rsid w:val="00EB0E7D"/>
    <w:rsid w:val="00EC23D1"/>
    <w:rsid w:val="00ED2B5E"/>
    <w:rsid w:val="00ED4E9E"/>
    <w:rsid w:val="00ED7F03"/>
    <w:rsid w:val="00F0597A"/>
    <w:rsid w:val="00F109CE"/>
    <w:rsid w:val="00F12E5D"/>
    <w:rsid w:val="00F36632"/>
    <w:rsid w:val="00F45566"/>
    <w:rsid w:val="00F65D1A"/>
    <w:rsid w:val="00F879B6"/>
    <w:rsid w:val="00FB67E3"/>
    <w:rsid w:val="00FD2BF7"/>
    <w:rsid w:val="00FD59F0"/>
    <w:rsid w:val="00FD7C86"/>
    <w:rsid w:val="00FF4188"/>
    <w:rsid w:val="00FF6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D38DA-154F-4DC3-8DB6-5AAEC18B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0B3"/>
  </w:style>
  <w:style w:type="paragraph" w:styleId="Footer">
    <w:name w:val="footer"/>
    <w:basedOn w:val="Normal"/>
    <w:link w:val="FooterChar"/>
    <w:uiPriority w:val="99"/>
    <w:unhideWhenUsed/>
    <w:rsid w:val="00612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0B3"/>
  </w:style>
  <w:style w:type="paragraph" w:styleId="BalloonText">
    <w:name w:val="Balloon Text"/>
    <w:basedOn w:val="Normal"/>
    <w:link w:val="BalloonTextChar"/>
    <w:uiPriority w:val="99"/>
    <w:semiHidden/>
    <w:unhideWhenUsed/>
    <w:rsid w:val="006120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20B3"/>
    <w:rPr>
      <w:rFonts w:ascii="Tahoma" w:hAnsi="Tahoma" w:cs="Tahoma"/>
      <w:sz w:val="16"/>
      <w:szCs w:val="16"/>
    </w:rPr>
  </w:style>
  <w:style w:type="paragraph" w:customStyle="1" w:styleId="body">
    <w:name w:val=".body"/>
    <w:basedOn w:val="Normal"/>
    <w:link w:val="bodyChar"/>
    <w:qFormat/>
    <w:rsid w:val="009168E9"/>
    <w:rPr>
      <w:color w:val="000000"/>
      <w:sz w:val="20"/>
      <w:szCs w:val="20"/>
    </w:rPr>
  </w:style>
  <w:style w:type="paragraph" w:customStyle="1" w:styleId="sectionheader">
    <w:name w:val=".section header"/>
    <w:basedOn w:val="Normal"/>
    <w:link w:val="sectionheaderChar"/>
    <w:qFormat/>
    <w:rsid w:val="00ED4E9E"/>
    <w:pPr>
      <w:spacing w:after="40"/>
    </w:pPr>
    <w:rPr>
      <w:color w:val="808080"/>
      <w:sz w:val="24"/>
      <w:szCs w:val="24"/>
    </w:rPr>
  </w:style>
  <w:style w:type="character" w:customStyle="1" w:styleId="bodyChar">
    <w:name w:val=".body Char"/>
    <w:link w:val="body"/>
    <w:rsid w:val="009168E9"/>
    <w:rPr>
      <w:color w:val="000000"/>
    </w:rPr>
  </w:style>
  <w:style w:type="paragraph" w:customStyle="1" w:styleId="page2title">
    <w:name w:val=".page 2 title"/>
    <w:basedOn w:val="Header"/>
    <w:link w:val="page2titleChar"/>
    <w:qFormat/>
    <w:rsid w:val="00B9701A"/>
    <w:pPr>
      <w:spacing w:before="1080"/>
    </w:pPr>
    <w:rPr>
      <w:noProof/>
      <w:color w:val="808080"/>
      <w:sz w:val="36"/>
      <w:szCs w:val="40"/>
    </w:rPr>
  </w:style>
  <w:style w:type="character" w:customStyle="1" w:styleId="sectionheaderChar">
    <w:name w:val=".section header Char"/>
    <w:link w:val="sectionheader"/>
    <w:rsid w:val="00ED4E9E"/>
    <w:rPr>
      <w:color w:val="808080"/>
      <w:sz w:val="24"/>
      <w:szCs w:val="24"/>
    </w:rPr>
  </w:style>
  <w:style w:type="paragraph" w:customStyle="1" w:styleId="title">
    <w:name w:val=".title"/>
    <w:basedOn w:val="Normal"/>
    <w:link w:val="titleChar"/>
    <w:qFormat/>
    <w:rsid w:val="0096224A"/>
    <w:pPr>
      <w:spacing w:after="360" w:line="180" w:lineRule="auto"/>
      <w:ind w:right="2880"/>
    </w:pPr>
    <w:rPr>
      <w:color w:val="808080"/>
      <w:sz w:val="56"/>
      <w:szCs w:val="72"/>
    </w:rPr>
  </w:style>
  <w:style w:type="character" w:customStyle="1" w:styleId="page2titleChar">
    <w:name w:val=".page 2 title Char"/>
    <w:link w:val="page2title"/>
    <w:rsid w:val="00B9701A"/>
    <w:rPr>
      <w:noProof/>
      <w:color w:val="808080"/>
      <w:sz w:val="36"/>
      <w:szCs w:val="40"/>
    </w:rPr>
  </w:style>
  <w:style w:type="paragraph" w:customStyle="1" w:styleId="bullet">
    <w:name w:val=".bullet"/>
    <w:basedOn w:val="Normal"/>
    <w:link w:val="bulletChar"/>
    <w:qFormat/>
    <w:rsid w:val="009168E9"/>
    <w:pPr>
      <w:numPr>
        <w:numId w:val="1"/>
      </w:numPr>
      <w:ind w:left="360"/>
    </w:pPr>
    <w:rPr>
      <w:color w:val="000000"/>
      <w:sz w:val="20"/>
    </w:rPr>
  </w:style>
  <w:style w:type="character" w:customStyle="1" w:styleId="titleChar">
    <w:name w:val=".title Char"/>
    <w:link w:val="title"/>
    <w:rsid w:val="0096224A"/>
    <w:rPr>
      <w:color w:val="808080"/>
      <w:sz w:val="56"/>
      <w:szCs w:val="72"/>
    </w:rPr>
  </w:style>
  <w:style w:type="paragraph" w:customStyle="1" w:styleId="numberlist">
    <w:name w:val=".number list"/>
    <w:basedOn w:val="Normal"/>
    <w:link w:val="numberlistChar"/>
    <w:qFormat/>
    <w:rsid w:val="009168E9"/>
    <w:pPr>
      <w:numPr>
        <w:numId w:val="2"/>
      </w:numPr>
    </w:pPr>
    <w:rPr>
      <w:sz w:val="20"/>
    </w:rPr>
  </w:style>
  <w:style w:type="character" w:customStyle="1" w:styleId="bulletChar">
    <w:name w:val=".bullet Char"/>
    <w:link w:val="bullet"/>
    <w:rsid w:val="009168E9"/>
    <w:rPr>
      <w:color w:val="000000"/>
      <w:szCs w:val="22"/>
    </w:rPr>
  </w:style>
  <w:style w:type="paragraph" w:customStyle="1" w:styleId="subbullet">
    <w:name w:val=".sub bullet"/>
    <w:basedOn w:val="bullet"/>
    <w:link w:val="subbulletChar"/>
    <w:qFormat/>
    <w:rsid w:val="009168E9"/>
    <w:pPr>
      <w:numPr>
        <w:numId w:val="3"/>
      </w:numPr>
    </w:pPr>
  </w:style>
  <w:style w:type="character" w:customStyle="1" w:styleId="numberlistChar">
    <w:name w:val=".number list Char"/>
    <w:link w:val="numberlist"/>
    <w:rsid w:val="009168E9"/>
    <w:rPr>
      <w:szCs w:val="22"/>
    </w:rPr>
  </w:style>
  <w:style w:type="paragraph" w:customStyle="1" w:styleId="textbox">
    <w:name w:val=".text box"/>
    <w:basedOn w:val="Normal"/>
    <w:link w:val="textboxChar"/>
    <w:qFormat/>
    <w:rsid w:val="00B07432"/>
    <w:pPr>
      <w:pBdr>
        <w:top w:val="single" w:sz="2" w:space="6" w:color="808080"/>
        <w:bottom w:val="single" w:sz="2" w:space="6" w:color="808080"/>
      </w:pBdr>
      <w:spacing w:line="240" w:lineRule="auto"/>
    </w:pPr>
    <w:rPr>
      <w:color w:val="5C5C5C"/>
      <w:sz w:val="32"/>
      <w:szCs w:val="32"/>
    </w:rPr>
  </w:style>
  <w:style w:type="character" w:customStyle="1" w:styleId="subbulletChar">
    <w:name w:val=".sub bullet Char"/>
    <w:basedOn w:val="bulletChar"/>
    <w:link w:val="subbullet"/>
    <w:rsid w:val="009168E9"/>
    <w:rPr>
      <w:color w:val="000000"/>
      <w:szCs w:val="22"/>
    </w:rPr>
  </w:style>
  <w:style w:type="character" w:styleId="Hyperlink">
    <w:name w:val="Hyperlink"/>
    <w:uiPriority w:val="99"/>
    <w:unhideWhenUsed/>
    <w:rsid w:val="0058269C"/>
    <w:rPr>
      <w:color w:val="0000FF"/>
      <w:u w:val="single"/>
    </w:rPr>
  </w:style>
  <w:style w:type="character" w:customStyle="1" w:styleId="textboxChar">
    <w:name w:val=".text box Char"/>
    <w:link w:val="textbox"/>
    <w:rsid w:val="00B07432"/>
    <w:rPr>
      <w:color w:val="5C5C5C"/>
      <w:sz w:val="32"/>
      <w:szCs w:val="32"/>
    </w:rPr>
  </w:style>
  <w:style w:type="character" w:styleId="FollowedHyperlink">
    <w:name w:val="FollowedHyperlink"/>
    <w:uiPriority w:val="99"/>
    <w:semiHidden/>
    <w:unhideWhenUsed/>
    <w:rsid w:val="0058269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reative%20Services\Broker%20Briefcase\MASTER%20TEMPLATES\PC%20Content\Risk%20Insights\New%20Risk%20Insights%20=D\RI_General%20R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75F19-E020-40FF-8867-ECAD4F7A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RI_General RI.dot</Template>
  <TotalTime>1</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Zywave Inc</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Gilson</dc:creator>
  <cp:lastModifiedBy>Kristy Ryan</cp:lastModifiedBy>
  <cp:revision>2</cp:revision>
  <cp:lastPrinted>2013-01-29T21:10:00Z</cp:lastPrinted>
  <dcterms:created xsi:type="dcterms:W3CDTF">2020-11-16T20:13:00Z</dcterms:created>
  <dcterms:modified xsi:type="dcterms:W3CDTF">2020-11-16T20:13:00Z</dcterms:modified>
</cp:coreProperties>
</file>